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312" w:lineRule="auto"/>
      </w:pPr>
      <w:r>
        <w:drawing>
          <wp:anchor distT="152400" distB="152400" distL="152400" distR="152400" simplePos="0" relativeHeight="251659264" behindDoc="0" locked="0" layoutInCell="1" allowOverlap="1">
            <wp:simplePos x="0" y="0"/>
            <wp:positionH relativeFrom="margin">
              <wp:posOffset>1572724</wp:posOffset>
            </wp:positionH>
            <wp:positionV relativeFrom="page">
              <wp:posOffset>914399</wp:posOffset>
            </wp:positionV>
            <wp:extent cx="2439921" cy="110968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ieces-PSD 2.jpg"/>
                    <pic:cNvPicPr>
                      <a:picLocks noChangeAspect="1"/>
                    </pic:cNvPicPr>
                  </pic:nvPicPr>
                  <pic:blipFill>
                    <a:blip r:embed="rId4">
                      <a:extLst/>
                    </a:blip>
                    <a:srcRect l="14770" t="21515" r="14770" b="21515"/>
                    <a:stretch>
                      <a:fillRect/>
                    </a:stretch>
                  </pic:blipFill>
                  <pic:spPr>
                    <a:xfrm>
                      <a:off x="0" y="0"/>
                      <a:ext cx="2439921" cy="1109686"/>
                    </a:xfrm>
                    <a:prstGeom prst="rect">
                      <a:avLst/>
                    </a:prstGeom>
                    <a:ln w="12700" cap="flat">
                      <a:noFill/>
                      <a:miter lim="400000"/>
                    </a:ln>
                    <a:effectLst/>
                  </pic:spPr>
                </pic:pic>
              </a:graphicData>
            </a:graphic>
          </wp:anchor>
        </w:drawing>
      </w:r>
    </w:p>
    <w:p>
      <w:pPr>
        <w:pStyle w:val="Body"/>
        <w:spacing w:line="312" w:lineRule="auto"/>
        <w:jc w:val="left"/>
      </w:pPr>
      <w:r>
        <w:rPr>
          <w:rtl w:val="0"/>
          <w:lang w:val="en-US"/>
        </w:rPr>
        <w:t>Thesis:  Life often does not make sense, beats us down, and brings about much suffering - it</w:t>
      </w:r>
      <w:r>
        <w:rPr>
          <w:rtl w:val="0"/>
          <w:lang w:val="en-US"/>
        </w:rPr>
        <w:t>’</w:t>
      </w:r>
      <w:r>
        <w:rPr>
          <w:rtl w:val="0"/>
          <w:lang w:val="en-US"/>
        </w:rPr>
        <w:t xml:space="preserve">s just a fact of life.  However, we like Job and many of the Old Testament saints exclaim, </w:t>
      </w:r>
      <w:r>
        <w:rPr>
          <w:rtl w:val="0"/>
          <w:lang w:val="en-US"/>
        </w:rPr>
        <w:t>“</w:t>
      </w:r>
      <w:r>
        <w:rPr>
          <w:rtl w:val="0"/>
          <w:lang w:val="en-US"/>
        </w:rPr>
        <w:t>I Know My Redeemer Lives!</w:t>
      </w:r>
      <w:r>
        <w:rPr>
          <w:rtl w:val="0"/>
          <w:lang w:val="en-US"/>
        </w:rPr>
        <w:t>”</w:t>
      </w:r>
    </w:p>
    <w:p>
      <w:pPr>
        <w:pStyle w:val="Body"/>
        <w:spacing w:line="312" w:lineRule="auto"/>
        <w:jc w:val="left"/>
      </w:pPr>
    </w:p>
    <w:p>
      <w:pPr>
        <w:pStyle w:val="Body"/>
        <w:spacing w:line="312" w:lineRule="auto"/>
        <w:jc w:val="left"/>
      </w:pPr>
      <w:r>
        <w:rPr>
          <w:rtl w:val="0"/>
          <w:lang w:val="en-US"/>
        </w:rPr>
        <w:t xml:space="preserve">Introduction:  </w:t>
      </w:r>
    </w:p>
    <w:p>
      <w:pPr>
        <w:pStyle w:val="Body"/>
        <w:numPr>
          <w:ilvl w:val="1"/>
          <w:numId w:val="1"/>
        </w:numPr>
        <w:spacing w:line="312" w:lineRule="auto"/>
        <w:jc w:val="left"/>
        <w:rPr>
          <w:lang w:val="en-US"/>
        </w:rPr>
      </w:pPr>
      <w:r>
        <w:rPr>
          <w:rtl w:val="0"/>
          <w:lang w:val="en-US"/>
        </w:rPr>
        <w:t>As I think about the last 12 months I praise God because He is good all the time.  This does not mean that there has been no suffering, no pain, no tears and no death.  Suffering is a part of this broken world, suffering is a part of this decaying world, suffering is the direct result of sin!</w:t>
      </w:r>
    </w:p>
    <w:p>
      <w:pPr>
        <w:pStyle w:val="Body"/>
        <w:numPr>
          <w:ilvl w:val="1"/>
          <w:numId w:val="1"/>
        </w:numPr>
        <w:spacing w:line="312" w:lineRule="auto"/>
        <w:jc w:val="left"/>
        <w:rPr>
          <w:lang w:val="en-US"/>
        </w:rPr>
      </w:pPr>
      <w:r>
        <w:rPr>
          <w:rtl w:val="0"/>
          <w:lang w:val="en-US"/>
        </w:rPr>
        <w:t xml:space="preserve">My suffering (emotional and physical), your suffering (emotional and physical) has prompted me to talk about depression, pain, anguish and the raw emotions that sin causes.  </w:t>
      </w:r>
    </w:p>
    <w:p>
      <w:pPr>
        <w:pStyle w:val="Body"/>
        <w:numPr>
          <w:ilvl w:val="1"/>
          <w:numId w:val="1"/>
        </w:numPr>
        <w:spacing w:line="312" w:lineRule="auto"/>
        <w:jc w:val="left"/>
        <w:rPr>
          <w:lang w:val="en-US"/>
        </w:rPr>
      </w:pPr>
      <w:r>
        <w:rPr>
          <w:rtl w:val="0"/>
          <w:lang w:val="en-US"/>
        </w:rPr>
        <w:t>Some have been brought low to the point of questioning everything that is good, holy and righteous-even the goodness of God.</w:t>
      </w:r>
    </w:p>
    <w:p>
      <w:pPr>
        <w:pStyle w:val="Body"/>
        <w:numPr>
          <w:ilvl w:val="1"/>
          <w:numId w:val="1"/>
        </w:numPr>
        <w:spacing w:line="312" w:lineRule="auto"/>
        <w:jc w:val="left"/>
        <w:rPr>
          <w:lang w:val="en-US"/>
        </w:rPr>
      </w:pPr>
      <w:r>
        <w:rPr>
          <w:rtl w:val="0"/>
          <w:lang w:val="en-US"/>
        </w:rPr>
        <w:t xml:space="preserve">I want to help you understand some truths about suffering, but more importantly about our reward.  </w:t>
      </w:r>
    </w:p>
    <w:p>
      <w:pPr>
        <w:pStyle w:val="Body"/>
        <w:numPr>
          <w:ilvl w:val="1"/>
          <w:numId w:val="1"/>
        </w:numPr>
        <w:spacing w:line="312" w:lineRule="auto"/>
        <w:jc w:val="left"/>
        <w:rPr>
          <w:lang w:val="en-US"/>
        </w:rPr>
      </w:pPr>
      <w:r>
        <w:rPr>
          <w:rtl w:val="0"/>
          <w:lang w:val="en-US"/>
        </w:rPr>
        <w:t>Jesse Pounds and Beautiful Isle of Somewhere (Winter 1896 in Indianapolis, Indiana) (Revelation 21:23)</w:t>
      </w:r>
    </w:p>
    <w:p>
      <w:pPr>
        <w:pStyle w:val="Body"/>
        <w:numPr>
          <w:ilvl w:val="2"/>
          <w:numId w:val="1"/>
        </w:numPr>
        <w:spacing w:line="312" w:lineRule="auto"/>
        <w:jc w:val="left"/>
        <w:rPr>
          <w:b w:val="1"/>
          <w:bCs w:val="1"/>
          <w:outline w:val="0"/>
          <w:color w:val="004c7f"/>
          <w:lang w:val="en-US"/>
          <w14:textFill>
            <w14:solidFill>
              <w14:srgbClr w14:val="004D80"/>
            </w14:solidFill>
          </w14:textFill>
        </w:rPr>
      </w:pPr>
      <w:r>
        <w:rPr>
          <w:b w:val="1"/>
          <w:bCs w:val="1"/>
          <w:outline w:val="0"/>
          <w:color w:val="004c7f"/>
          <w:rtl w:val="0"/>
          <w:lang w:val="en-US"/>
          <w14:textFill>
            <w14:solidFill>
              <w14:srgbClr w14:val="004D80"/>
            </w14:solidFill>
          </w14:textFill>
        </w:rPr>
        <w:t>Somewhere the sun is shining,</w:t>
      </w:r>
      <w:r>
        <w:rPr>
          <w:b w:val="1"/>
          <w:bCs w:val="1"/>
          <w:outline w:val="0"/>
          <w:color w:val="004c7f"/>
          <w:shd w:val="clear" w:color="auto" w:fill="ffffff"/>
          <w:rtl w:val="0"/>
          <w:lang w:val="en-US"/>
          <w14:textFill>
            <w14:solidFill>
              <w14:srgbClr w14:val="004D80"/>
            </w14:solidFill>
          </w14:textFill>
        </w:rPr>
        <w:t xml:space="preserve"> </w:t>
      </w:r>
      <w:r>
        <w:rPr>
          <w:b w:val="1"/>
          <w:bCs w:val="1"/>
          <w:outline w:val="0"/>
          <w:color w:val="004c7f"/>
          <w:rtl w:val="0"/>
          <w:lang w:val="en-US"/>
          <w14:textFill>
            <w14:solidFill>
              <w14:srgbClr w14:val="004D80"/>
            </w14:solidFill>
          </w14:textFill>
        </w:rPr>
        <w:t>Somewhere the songbirds dwell;</w:t>
      </w:r>
      <w:r>
        <w:rPr>
          <w:b w:val="1"/>
          <w:bCs w:val="1"/>
          <w:outline w:val="0"/>
          <w:color w:val="004c7f"/>
          <w:shd w:val="clear" w:color="auto" w:fill="ffffff"/>
          <w:rtl w:val="0"/>
          <w:lang w:val="en-US"/>
          <w14:textFill>
            <w14:solidFill>
              <w14:srgbClr w14:val="004D80"/>
            </w14:solidFill>
          </w14:textFill>
        </w:rPr>
        <w:t xml:space="preserve"> </w:t>
      </w:r>
      <w:r>
        <w:rPr>
          <w:b w:val="1"/>
          <w:bCs w:val="1"/>
          <w:outline w:val="0"/>
          <w:color w:val="004c7f"/>
          <w:rtl w:val="0"/>
          <w:lang w:val="en-US"/>
          <w14:textFill>
            <w14:solidFill>
              <w14:srgbClr w14:val="004D80"/>
            </w14:solidFill>
          </w14:textFill>
        </w:rPr>
        <w:t>Hush, then, thy sad repining,</w:t>
      </w:r>
      <w:r>
        <w:rPr>
          <w:b w:val="1"/>
          <w:bCs w:val="1"/>
          <w:outline w:val="0"/>
          <w:color w:val="004c7f"/>
          <w:shd w:val="clear" w:color="auto" w:fill="ffffff"/>
          <w:rtl w:val="0"/>
          <w:lang w:val="en-US"/>
          <w14:textFill>
            <w14:solidFill>
              <w14:srgbClr w14:val="004D80"/>
            </w14:solidFill>
          </w14:textFill>
        </w:rPr>
        <w:t xml:space="preserve"> </w:t>
      </w:r>
      <w:r>
        <w:rPr>
          <w:b w:val="1"/>
          <w:bCs w:val="1"/>
          <w:outline w:val="0"/>
          <w:color w:val="004c7f"/>
          <w:rtl w:val="0"/>
          <w:lang w:val="en-US"/>
          <w14:textFill>
            <w14:solidFill>
              <w14:srgbClr w14:val="004D80"/>
            </w14:solidFill>
          </w14:textFill>
        </w:rPr>
        <w:t>God lives, and all is well.</w:t>
      </w:r>
    </w:p>
    <w:p>
      <w:pPr>
        <w:pStyle w:val="Body"/>
        <w:numPr>
          <w:ilvl w:val="2"/>
          <w:numId w:val="1"/>
        </w:numPr>
        <w:spacing w:line="312" w:lineRule="auto"/>
        <w:jc w:val="left"/>
        <w:rPr>
          <w:b w:val="1"/>
          <w:bCs w:val="1"/>
          <w:outline w:val="0"/>
          <w:color w:val="b41700"/>
          <w:lang w:val="en-US"/>
          <w14:textFill>
            <w14:solidFill>
              <w14:srgbClr w14:val="B51700"/>
            </w14:solidFill>
          </w14:textFill>
        </w:rPr>
      </w:pPr>
      <w:r>
        <w:rPr>
          <w:b w:val="1"/>
          <w:bCs w:val="1"/>
          <w:outline w:val="0"/>
          <w:color w:val="b41700"/>
          <w:rtl w:val="0"/>
          <w:lang w:val="en-US"/>
          <w14:textFill>
            <w14:solidFill>
              <w14:srgbClr w14:val="B51700"/>
            </w14:solidFill>
          </w14:textFill>
        </w:rPr>
        <w:t>Somewhere, somewhere, Beautiful Isle of Somewhere! Land of the true, where we live anew, Beautiful Isle of Somewhere!</w:t>
      </w:r>
    </w:p>
    <w:p>
      <w:pPr>
        <w:pStyle w:val="Body"/>
        <w:numPr>
          <w:ilvl w:val="2"/>
          <w:numId w:val="1"/>
        </w:numPr>
        <w:spacing w:line="312" w:lineRule="auto"/>
        <w:jc w:val="left"/>
        <w:rPr>
          <w:b w:val="1"/>
          <w:bCs w:val="1"/>
          <w:outline w:val="0"/>
          <w:color w:val="017000"/>
          <w:lang w:val="en-US"/>
          <w14:textFill>
            <w14:solidFill>
              <w14:srgbClr w14:val="017100"/>
            </w14:solidFill>
          </w14:textFill>
        </w:rPr>
      </w:pPr>
      <w:r>
        <w:rPr>
          <w:b w:val="1"/>
          <w:bCs w:val="1"/>
          <w:outline w:val="0"/>
          <w:color w:val="017000"/>
          <w:rtl w:val="0"/>
          <w:lang w:val="en-US"/>
          <w14:textFill>
            <w14:solidFill>
              <w14:srgbClr w14:val="017100"/>
            </w14:solidFill>
          </w14:textFill>
        </w:rPr>
        <w:t>Somewhere the day is longer, Somewhere the task is done; Somewhere the heart is stronger, Somewhere the prize is won.</w:t>
      </w:r>
    </w:p>
    <w:p>
      <w:pPr>
        <w:pStyle w:val="Body"/>
        <w:numPr>
          <w:ilvl w:val="2"/>
          <w:numId w:val="1"/>
        </w:numPr>
        <w:spacing w:line="312" w:lineRule="auto"/>
        <w:jc w:val="left"/>
        <w:rPr>
          <w:b w:val="1"/>
          <w:bCs w:val="1"/>
          <w:outline w:val="0"/>
          <w:color w:val="ff9300"/>
          <w:lang w:val="en-US"/>
          <w14:textFill>
            <w14:solidFill>
              <w14:srgbClr w14:val="FF9300"/>
            </w14:solidFill>
          </w14:textFill>
        </w:rPr>
      </w:pPr>
      <w:r>
        <w:rPr>
          <w:b w:val="1"/>
          <w:bCs w:val="1"/>
          <w:outline w:val="0"/>
          <w:color w:val="ff9300"/>
          <w:rtl w:val="0"/>
          <w:lang w:val="en-US"/>
          <w14:textFill>
            <w14:solidFill>
              <w14:srgbClr w14:val="FF9300"/>
            </w14:solidFill>
          </w14:textFill>
        </w:rPr>
        <w:t>Somewhere the load is lifted, Close by an open gate; Somewhere the clouds are rifted, Somewhere the angels wait.</w:t>
      </w:r>
    </w:p>
    <w:p>
      <w:pPr>
        <w:pStyle w:val="Body"/>
        <w:numPr>
          <w:ilvl w:val="1"/>
          <w:numId w:val="1"/>
        </w:numPr>
        <w:spacing w:line="312" w:lineRule="auto"/>
        <w:jc w:val="left"/>
        <w:rPr>
          <w:lang w:val="en-US"/>
        </w:rPr>
      </w:pPr>
      <w:r>
        <w:rPr>
          <w:rtl w:val="0"/>
          <w:lang w:val="en-US"/>
        </w:rPr>
        <w:t>Job 19 outline:  2-6-Job</w:t>
      </w:r>
      <w:r>
        <w:rPr>
          <w:rtl w:val="0"/>
          <w:lang w:val="en-US"/>
        </w:rPr>
        <w:t>’</w:t>
      </w:r>
      <w:r>
        <w:rPr>
          <w:rtl w:val="0"/>
          <w:lang w:val="en-US"/>
        </w:rPr>
        <w:t>s condemnation of his friends, 7-20-Job</w:t>
      </w:r>
      <w:r>
        <w:rPr>
          <w:rtl w:val="0"/>
          <w:lang w:val="en-US"/>
        </w:rPr>
        <w:t>’</w:t>
      </w:r>
      <w:r>
        <w:rPr>
          <w:rtl w:val="0"/>
          <w:lang w:val="en-US"/>
        </w:rPr>
        <w:t>s complaint against God</w:t>
      </w:r>
      <w:r>
        <w:rPr>
          <w:rtl w:val="0"/>
          <w:lang w:val="en-US"/>
        </w:rPr>
        <w:t>’</w:t>
      </w:r>
      <w:r>
        <w:rPr>
          <w:rtl w:val="0"/>
          <w:lang w:val="en-US"/>
        </w:rPr>
        <w:t>s destruction of his life, 21-29-Job</w:t>
      </w:r>
      <w:r>
        <w:rPr>
          <w:rtl w:val="0"/>
          <w:lang w:val="en-US"/>
        </w:rPr>
        <w:t>’</w:t>
      </w:r>
      <w:r>
        <w:rPr>
          <w:rtl w:val="0"/>
          <w:lang w:val="en-US"/>
        </w:rPr>
        <w:t xml:space="preserve">s hope for a Redeemer. </w:t>
      </w:r>
      <w:r>
        <w:rPr>
          <w:rtl w:val="0"/>
          <w:lang w:val="en-US"/>
        </w:rPr>
        <w:t>(Hooks)</w:t>
      </w:r>
    </w:p>
    <w:p>
      <w:pPr>
        <w:pStyle w:val="Body"/>
        <w:spacing w:line="312" w:lineRule="auto"/>
        <w:jc w:val="left"/>
      </w:pPr>
    </w:p>
    <w:p>
      <w:pPr>
        <w:pStyle w:val="Body"/>
        <w:numPr>
          <w:ilvl w:val="0"/>
          <w:numId w:val="3"/>
        </w:numPr>
        <w:spacing w:line="312" w:lineRule="auto"/>
        <w:jc w:val="left"/>
        <w:rPr>
          <w:lang w:val="en-US"/>
        </w:rPr>
      </w:pPr>
      <w:r>
        <w:rPr>
          <w:rtl w:val="0"/>
          <w:lang w:val="en-US"/>
        </w:rPr>
        <w:t>Brief discussion of text</w:t>
      </w:r>
    </w:p>
    <w:p>
      <w:pPr>
        <w:pStyle w:val="Body"/>
        <w:numPr>
          <w:ilvl w:val="0"/>
          <w:numId w:val="3"/>
        </w:numPr>
        <w:spacing w:line="312" w:lineRule="auto"/>
        <w:jc w:val="left"/>
        <w:rPr>
          <w:lang w:val="en-US"/>
        </w:rPr>
      </w:pPr>
      <w:r>
        <w:rPr>
          <w:rtl w:val="0"/>
          <w:lang w:val="en-US"/>
        </w:rPr>
        <w:t>Job</w:t>
      </w:r>
      <w:r>
        <w:rPr>
          <w:rtl w:val="0"/>
          <w:lang w:val="en-US"/>
        </w:rPr>
        <w:t>’</w:t>
      </w:r>
      <w:r>
        <w:rPr>
          <w:rtl w:val="0"/>
          <w:lang w:val="en-US"/>
        </w:rPr>
        <w:t>s WHY? Life is confusing and sometimes not even our friends understand (Job 19:2-6)</w:t>
      </w:r>
    </w:p>
    <w:p>
      <w:pPr>
        <w:pStyle w:val="Body"/>
        <w:numPr>
          <w:ilvl w:val="1"/>
          <w:numId w:val="3"/>
        </w:numPr>
        <w:spacing w:line="312" w:lineRule="auto"/>
        <w:jc w:val="left"/>
        <w:rPr>
          <w:lang w:val="en-US"/>
        </w:rPr>
      </w:pPr>
      <w:r>
        <w:rPr>
          <w:rtl w:val="0"/>
          <w:lang w:val="en-US"/>
        </w:rPr>
        <w:t xml:space="preserve">There are times when we cannot understand the </w:t>
      </w:r>
      <w:r>
        <w:rPr>
          <w:rtl w:val="0"/>
          <w:lang w:val="en-US"/>
        </w:rPr>
        <w:t>“</w:t>
      </w:r>
      <w:r>
        <w:rPr>
          <w:rtl w:val="0"/>
          <w:lang w:val="en-US"/>
        </w:rPr>
        <w:t>Why</w:t>
      </w:r>
      <w:r>
        <w:rPr>
          <w:rtl w:val="0"/>
          <w:lang w:val="en-US"/>
        </w:rPr>
        <w:t xml:space="preserve">” </w:t>
      </w:r>
      <w:r>
        <w:rPr>
          <w:rtl w:val="0"/>
          <w:lang w:val="en-US"/>
        </w:rPr>
        <w:t>of our suffering</w:t>
      </w:r>
    </w:p>
    <w:p>
      <w:pPr>
        <w:pStyle w:val="Body"/>
        <w:numPr>
          <w:ilvl w:val="2"/>
          <w:numId w:val="3"/>
        </w:numPr>
        <w:spacing w:line="312" w:lineRule="auto"/>
        <w:jc w:val="left"/>
        <w:rPr>
          <w:lang w:val="en-US"/>
        </w:rPr>
      </w:pPr>
      <w:r>
        <w:rPr>
          <w:rtl w:val="0"/>
          <w:lang w:val="en-US"/>
        </w:rPr>
        <w:t xml:space="preserve">There is suffering that is brought about because of our own sin (1 Peter 2:20 - </w:t>
      </w:r>
      <w:r>
        <w:rPr>
          <w:rtl w:val="0"/>
          <w:lang w:val="en-US"/>
        </w:rPr>
        <w:t>“</w:t>
      </w:r>
      <w:r>
        <w:rPr>
          <w:rtl w:val="0"/>
          <w:lang w:val="en-US"/>
        </w:rPr>
        <w:t>For what credit is there if, when you sin and are harshly treated, you endure it with patience? But if when you do what is right and suffer for it you patiently endure it, this finds favor with God.</w:t>
      </w:r>
      <w:r>
        <w:rPr>
          <w:rtl w:val="0"/>
          <w:lang w:val="en-US"/>
        </w:rPr>
        <w:t>”</w:t>
      </w:r>
    </w:p>
    <w:p>
      <w:pPr>
        <w:pStyle w:val="Body"/>
        <w:numPr>
          <w:ilvl w:val="2"/>
          <w:numId w:val="3"/>
        </w:numPr>
        <w:spacing w:line="312" w:lineRule="auto"/>
        <w:jc w:val="left"/>
        <w:rPr>
          <w:lang w:val="en-US"/>
        </w:rPr>
      </w:pPr>
      <w:r>
        <w:rPr>
          <w:rtl w:val="0"/>
          <w:lang w:val="en-US"/>
        </w:rPr>
        <w:t>There is suffering that is brought about because of someone else</w:t>
      </w:r>
      <w:r>
        <w:rPr>
          <w:rtl w:val="0"/>
          <w:lang w:val="en-US"/>
        </w:rPr>
        <w:t>’</w:t>
      </w:r>
      <w:r>
        <w:rPr>
          <w:rtl w:val="0"/>
          <w:lang w:val="en-US"/>
        </w:rPr>
        <w:t>s sin (Joshua 7-The whole nation suffered defeat at AI because of Achan</w:t>
      </w:r>
      <w:r>
        <w:rPr>
          <w:rtl w:val="0"/>
          <w:lang w:val="en-US"/>
        </w:rPr>
        <w:t>’</w:t>
      </w:r>
      <w:r>
        <w:rPr>
          <w:rtl w:val="0"/>
          <w:lang w:val="en-US"/>
        </w:rPr>
        <w:t>s sin, and Naboth lost his life because of Jezebel and Ahab</w:t>
      </w:r>
      <w:r>
        <w:rPr>
          <w:rtl w:val="0"/>
          <w:lang w:val="en-US"/>
        </w:rPr>
        <w:t>’</w:t>
      </w:r>
      <w:r>
        <w:rPr>
          <w:rtl w:val="0"/>
          <w:lang w:val="en-US"/>
        </w:rPr>
        <w:t>s treachery.)</w:t>
      </w:r>
    </w:p>
    <w:p>
      <w:pPr>
        <w:pStyle w:val="Body"/>
        <w:numPr>
          <w:ilvl w:val="1"/>
          <w:numId w:val="3"/>
        </w:numPr>
        <w:spacing w:line="312" w:lineRule="auto"/>
        <w:jc w:val="left"/>
        <w:rPr>
          <w:lang w:val="en-US"/>
        </w:rPr>
      </w:pPr>
      <w:r>
        <w:rPr>
          <w:rtl w:val="0"/>
          <w:lang w:val="en-US"/>
        </w:rPr>
        <w:t>Job</w:t>
      </w:r>
      <w:r>
        <w:rPr>
          <w:rtl w:val="0"/>
          <w:lang w:val="en-US"/>
        </w:rPr>
        <w:t>’</w:t>
      </w:r>
      <w:r>
        <w:rPr>
          <w:rtl w:val="0"/>
          <w:lang w:val="en-US"/>
        </w:rPr>
        <w:t>s friends had accused him of hiding sin in his heart, they even felt self-righteous about it (Job 19:5)</w:t>
      </w:r>
    </w:p>
    <w:p>
      <w:pPr>
        <w:pStyle w:val="Body"/>
        <w:numPr>
          <w:ilvl w:val="2"/>
          <w:numId w:val="3"/>
        </w:numPr>
        <w:spacing w:line="312" w:lineRule="auto"/>
        <w:jc w:val="left"/>
        <w:rPr>
          <w:lang w:val="en-US"/>
        </w:rPr>
      </w:pPr>
      <w:r>
        <w:rPr>
          <w:rtl w:val="0"/>
          <w:lang w:val="en-US"/>
        </w:rPr>
        <w:t>There is suffering that cannot be explained, yet accepted at time and chance happening to all (Job 19:6; Ecclesiastes 9:11-12)</w:t>
      </w:r>
    </w:p>
    <w:p>
      <w:pPr>
        <w:pStyle w:val="Body"/>
        <w:numPr>
          <w:ilvl w:val="2"/>
          <w:numId w:val="3"/>
        </w:numPr>
        <w:spacing w:line="312" w:lineRule="auto"/>
        <w:jc w:val="left"/>
        <w:rPr>
          <w:lang w:val="en-US"/>
        </w:rPr>
      </w:pPr>
      <w:r>
        <w:rPr>
          <w:rtl w:val="0"/>
          <w:lang w:val="en-US"/>
        </w:rPr>
        <w:t>Indeed the suffering Job was experiencing was because of sin Genesis 3; Romans 8:22-23)</w:t>
      </w:r>
    </w:p>
    <w:p>
      <w:pPr>
        <w:pStyle w:val="Body"/>
        <w:numPr>
          <w:ilvl w:val="1"/>
          <w:numId w:val="3"/>
        </w:numPr>
        <w:spacing w:line="312" w:lineRule="auto"/>
        <w:jc w:val="left"/>
        <w:rPr>
          <w:lang w:val="en-US"/>
        </w:rPr>
      </w:pPr>
      <w:r>
        <w:rPr>
          <w:rtl w:val="0"/>
          <w:lang w:val="en-US"/>
        </w:rPr>
        <w:t>There is a moment during Job</w:t>
      </w:r>
      <w:r>
        <w:rPr>
          <w:rtl w:val="0"/>
          <w:lang w:val="en-US"/>
        </w:rPr>
        <w:t>’</w:t>
      </w:r>
      <w:r>
        <w:rPr>
          <w:rtl w:val="0"/>
          <w:lang w:val="en-US"/>
        </w:rPr>
        <w:t>s sufferings that he had some clarity as to his own faith, dedication and reward:</w:t>
      </w:r>
    </w:p>
    <w:p>
      <w:pPr>
        <w:pStyle w:val="Body"/>
        <w:numPr>
          <w:ilvl w:val="2"/>
          <w:numId w:val="3"/>
        </w:numPr>
        <w:spacing w:line="312" w:lineRule="auto"/>
        <w:jc w:val="left"/>
        <w:rPr>
          <w:lang w:val="en-US"/>
        </w:rPr>
      </w:pPr>
      <w:r>
        <w:rPr>
          <w:rtl w:val="0"/>
          <w:lang w:val="en-US"/>
        </w:rPr>
        <w:t xml:space="preserve">Lost his property-not through his fault </w:t>
      </w:r>
    </w:p>
    <w:p>
      <w:pPr>
        <w:pStyle w:val="Body"/>
        <w:numPr>
          <w:ilvl w:val="2"/>
          <w:numId w:val="3"/>
        </w:numPr>
        <w:spacing w:line="312" w:lineRule="auto"/>
        <w:jc w:val="left"/>
        <w:rPr>
          <w:lang w:val="en-US"/>
        </w:rPr>
      </w:pPr>
      <w:r>
        <w:rPr>
          <w:rtl w:val="0"/>
          <w:lang w:val="en-US"/>
        </w:rPr>
        <w:t>Lost his children-nothing he did to deserve this</w:t>
      </w:r>
    </w:p>
    <w:p>
      <w:pPr>
        <w:pStyle w:val="Body"/>
        <w:numPr>
          <w:ilvl w:val="2"/>
          <w:numId w:val="3"/>
        </w:numPr>
        <w:spacing w:line="312" w:lineRule="auto"/>
        <w:jc w:val="left"/>
        <w:rPr>
          <w:lang w:val="en-US"/>
        </w:rPr>
      </w:pPr>
      <w:r>
        <w:rPr>
          <w:rtl w:val="0"/>
          <w:lang w:val="en-US"/>
        </w:rPr>
        <w:t>Lost his health (skin for skin-Job 2:12; Job 19:19-20; Job 30:30)-did nothing to deserve this</w:t>
      </w:r>
    </w:p>
    <w:p>
      <w:pPr>
        <w:pStyle w:val="Body"/>
        <w:numPr>
          <w:ilvl w:val="2"/>
          <w:numId w:val="3"/>
        </w:numPr>
        <w:spacing w:line="312" w:lineRule="auto"/>
        <w:jc w:val="left"/>
        <w:rPr>
          <w:lang w:val="en-US"/>
        </w:rPr>
      </w:pPr>
      <w:r>
        <w:rPr>
          <w:rtl w:val="0"/>
          <w:lang w:val="en-US"/>
        </w:rPr>
        <w:t>Job 19:25-Whatever the reason for my suffering, whatever is going on in heaven and on earth, whether I have friends to encourage me, whether I have a wife who will stand by side, whether a have a full quiver of children</w:t>
      </w:r>
      <w:r>
        <w:rPr>
          <w:rtl w:val="0"/>
          <w:lang w:val="en-US"/>
        </w:rPr>
        <w:t>…</w:t>
      </w:r>
      <w:r>
        <w:rPr>
          <w:rtl w:val="0"/>
          <w:lang w:val="en-US"/>
        </w:rPr>
        <w:t>or not..I do know that my Redeemer lives and in His time He will bring relief and reward.</w:t>
      </w:r>
    </w:p>
    <w:p>
      <w:pPr>
        <w:pStyle w:val="Body"/>
        <w:numPr>
          <w:ilvl w:val="2"/>
          <w:numId w:val="3"/>
        </w:numPr>
        <w:spacing w:line="312" w:lineRule="auto"/>
        <w:jc w:val="left"/>
        <w:rPr>
          <w:lang w:val="en-US"/>
        </w:rPr>
      </w:pPr>
      <w:r>
        <w:rPr>
          <w:rtl w:val="0"/>
          <w:lang w:val="en-US"/>
        </w:rPr>
        <w:t xml:space="preserve">The Unclouded Day: </w:t>
      </w:r>
      <w:r>
        <w:rPr>
          <w:rtl w:val="0"/>
          <w:lang w:val="en-US"/>
        </w:rPr>
        <w:t>“</w:t>
      </w:r>
      <w:r>
        <w:rPr>
          <w:outline w:val="0"/>
          <w:color w:val="004c7f"/>
          <w:rtl w:val="0"/>
          <w:lang w:val="en-US"/>
          <w14:textFill>
            <w14:solidFill>
              <w14:srgbClr w14:val="004D80"/>
            </w14:solidFill>
          </w14:textFill>
        </w:rPr>
        <w:t>O they tell me of a home far beyond the skies,</w:t>
      </w:r>
      <w:r>
        <w:rPr>
          <w:outline w:val="0"/>
          <w:color w:val="004c7f"/>
          <w:shd w:val="clear" w:color="auto" w:fill="ffffff"/>
          <w:rtl w:val="0"/>
          <w:lang w:val="en-US"/>
          <w14:textFill>
            <w14:solidFill>
              <w14:srgbClr w14:val="004D80"/>
            </w14:solidFill>
          </w14:textFill>
        </w:rPr>
        <w:t xml:space="preserve"> </w:t>
      </w:r>
      <w:r>
        <w:rPr>
          <w:outline w:val="0"/>
          <w:color w:val="004c7f"/>
          <w:rtl w:val="0"/>
          <w:lang w:val="en-US"/>
          <w14:textFill>
            <w14:solidFill>
              <w14:srgbClr w14:val="004D80"/>
            </w14:solidFill>
          </w14:textFill>
        </w:rPr>
        <w:t>O they tell me of a home far away;</w:t>
      </w:r>
      <w:r>
        <w:rPr>
          <w:outline w:val="0"/>
          <w:color w:val="004c7f"/>
          <w:shd w:val="clear" w:color="auto" w:fill="ffffff"/>
          <w:rtl w:val="0"/>
          <w:lang w:val="en-US"/>
          <w14:textFill>
            <w14:solidFill>
              <w14:srgbClr w14:val="004D80"/>
            </w14:solidFill>
          </w14:textFill>
        </w:rPr>
        <w:t xml:space="preserve"> </w:t>
      </w:r>
      <w:r>
        <w:rPr>
          <w:outline w:val="0"/>
          <w:color w:val="004c7f"/>
          <w:rtl w:val="0"/>
          <w:lang w:val="en-US"/>
          <w14:textFill>
            <w14:solidFill>
              <w14:srgbClr w14:val="004D80"/>
            </w14:solidFill>
          </w14:textFill>
        </w:rPr>
        <w:t>O they tell me of a home where no storm clouds rise;</w:t>
      </w:r>
      <w:r>
        <w:rPr>
          <w:outline w:val="0"/>
          <w:color w:val="004c7f"/>
          <w:shd w:val="clear" w:color="auto" w:fill="ffffff"/>
          <w:rtl w:val="0"/>
          <w:lang w:val="en-US"/>
          <w14:textFill>
            <w14:solidFill>
              <w14:srgbClr w14:val="004D80"/>
            </w14:solidFill>
          </w14:textFill>
        </w:rPr>
        <w:t xml:space="preserve"> </w:t>
      </w:r>
      <w:r>
        <w:rPr>
          <w:outline w:val="0"/>
          <w:color w:val="004c7f"/>
          <w:rtl w:val="0"/>
          <w:lang w:val="en-US"/>
          <w14:textFill>
            <w14:solidFill>
              <w14:srgbClr w14:val="004D80"/>
            </w14:solidFill>
          </w14:textFill>
        </w:rPr>
        <w:t>O they tell me of an uncloudy day.</w:t>
      </w:r>
      <w:r>
        <w:rPr>
          <w:rtl w:val="0"/>
          <w:lang w:val="en-US"/>
        </w:rPr>
        <w:t xml:space="preserve">  </w:t>
      </w:r>
      <w:r>
        <w:rPr>
          <w:b w:val="1"/>
          <w:bCs w:val="1"/>
          <w:outline w:val="0"/>
          <w:color w:val="941100"/>
          <w:rtl w:val="0"/>
          <w:lang w:val="en-US"/>
          <w14:textFill>
            <w14:solidFill>
              <w14:srgbClr w14:val="941100"/>
            </w14:solidFill>
          </w14:textFill>
        </w:rPr>
        <w:t>O the land of cloudless day,</w:t>
      </w:r>
      <w:r>
        <w:rPr>
          <w:b w:val="1"/>
          <w:bCs w:val="1"/>
          <w:outline w:val="0"/>
          <w:color w:val="941100"/>
          <w:shd w:val="clear" w:color="auto" w:fill="ffffff"/>
          <w:rtl w:val="0"/>
          <w:lang w:val="en-US"/>
          <w14:textFill>
            <w14:solidFill>
              <w14:srgbClr w14:val="941100"/>
            </w14:solidFill>
          </w14:textFill>
        </w:rPr>
        <w:t xml:space="preserve"> </w:t>
      </w:r>
      <w:r>
        <w:rPr>
          <w:b w:val="1"/>
          <w:bCs w:val="1"/>
          <w:outline w:val="0"/>
          <w:color w:val="941100"/>
          <w:rtl w:val="0"/>
          <w:lang w:val="en-US"/>
          <w14:textFill>
            <w14:solidFill>
              <w14:srgbClr w14:val="941100"/>
            </w14:solidFill>
          </w14:textFill>
        </w:rPr>
        <w:t>O the land of an uncloudy day.</w:t>
      </w:r>
      <w:r>
        <w:rPr>
          <w:b w:val="1"/>
          <w:bCs w:val="1"/>
          <w:outline w:val="0"/>
          <w:color w:val="941100"/>
          <w:shd w:val="clear" w:color="auto" w:fill="ffffff"/>
          <w:rtl w:val="0"/>
          <w:lang w:val="en-US"/>
          <w14:textFill>
            <w14:solidFill>
              <w14:srgbClr w14:val="941100"/>
            </w14:solidFill>
          </w14:textFill>
        </w:rPr>
        <w:t xml:space="preserve"> </w:t>
      </w:r>
      <w:r>
        <w:rPr>
          <w:b w:val="1"/>
          <w:bCs w:val="1"/>
          <w:outline w:val="0"/>
          <w:color w:val="941100"/>
          <w:rtl w:val="0"/>
          <w:lang w:val="en-US"/>
          <w14:textFill>
            <w14:solidFill>
              <w14:srgbClr w14:val="941100"/>
            </w14:solidFill>
          </w14:textFill>
        </w:rPr>
        <w:t>O they tell me of a home where no storm-clouds rise,</w:t>
      </w:r>
      <w:r>
        <w:rPr>
          <w:b w:val="1"/>
          <w:bCs w:val="1"/>
          <w:outline w:val="0"/>
          <w:color w:val="941100"/>
          <w:shd w:val="clear" w:color="auto" w:fill="ffffff"/>
          <w:rtl w:val="0"/>
          <w:lang w:val="en-US"/>
          <w14:textFill>
            <w14:solidFill>
              <w14:srgbClr w14:val="941100"/>
            </w14:solidFill>
          </w14:textFill>
        </w:rPr>
        <w:t xml:space="preserve"> </w:t>
      </w:r>
      <w:r>
        <w:rPr>
          <w:b w:val="1"/>
          <w:bCs w:val="1"/>
          <w:outline w:val="0"/>
          <w:color w:val="941100"/>
          <w:rtl w:val="0"/>
          <w:lang w:val="en-US"/>
          <w14:textFill>
            <w14:solidFill>
              <w14:srgbClr w14:val="941100"/>
            </w14:solidFill>
          </w14:textFill>
        </w:rPr>
        <w:t>O they tell me of an uncloudy day.</w:t>
      </w:r>
      <w:r>
        <w:rPr>
          <w:rtl w:val="0"/>
          <w:lang w:val="en-US"/>
        </w:rPr>
        <w:t xml:space="preserve">  </w:t>
      </w:r>
      <w:r>
        <w:rPr>
          <w:outline w:val="0"/>
          <w:color w:val="017000"/>
          <w:rtl w:val="0"/>
          <w:lang w:val="en-US"/>
          <w14:textFill>
            <w14:solidFill>
              <w14:srgbClr w14:val="017100"/>
            </w14:solidFill>
          </w14:textFill>
        </w:rPr>
        <w:t>O they tell me of a home where my friends have gone,</w:t>
      </w:r>
      <w:r>
        <w:rPr>
          <w:outline w:val="0"/>
          <w:color w:val="017000"/>
          <w:shd w:val="clear" w:color="auto" w:fill="ffffff"/>
          <w:rtl w:val="0"/>
          <w:lang w:val="en-US"/>
          <w14:textFill>
            <w14:solidFill>
              <w14:srgbClr w14:val="017100"/>
            </w14:solidFill>
          </w14:textFill>
        </w:rPr>
        <w:t xml:space="preserve"> </w:t>
      </w:r>
      <w:r>
        <w:rPr>
          <w:outline w:val="0"/>
          <w:color w:val="017000"/>
          <w:rtl w:val="0"/>
          <w:lang w:val="en-US"/>
          <w14:textFill>
            <w14:solidFill>
              <w14:srgbClr w14:val="017100"/>
            </w14:solidFill>
          </w14:textFill>
        </w:rPr>
        <w:t>O they tell me of that land far away,</w:t>
      </w:r>
      <w:r>
        <w:rPr>
          <w:outline w:val="0"/>
          <w:color w:val="017000"/>
          <w:shd w:val="clear" w:color="auto" w:fill="ffffff"/>
          <w:rtl w:val="0"/>
          <w:lang w:val="en-US"/>
          <w14:textFill>
            <w14:solidFill>
              <w14:srgbClr w14:val="017100"/>
            </w14:solidFill>
          </w14:textFill>
        </w:rPr>
        <w:t xml:space="preserve"> </w:t>
      </w:r>
      <w:r>
        <w:rPr>
          <w:outline w:val="0"/>
          <w:color w:val="017000"/>
          <w:rtl w:val="0"/>
          <w:lang w:val="en-US"/>
          <w14:textFill>
            <w14:solidFill>
              <w14:srgbClr w14:val="017100"/>
            </w14:solidFill>
          </w14:textFill>
        </w:rPr>
        <w:t>Where the tree of life in eternal bloom</w:t>
      </w:r>
      <w:r>
        <w:rPr>
          <w:outline w:val="0"/>
          <w:color w:val="017000"/>
          <w:shd w:val="clear" w:color="auto" w:fill="ffffff"/>
          <w:rtl w:val="0"/>
          <w:lang w:val="en-US"/>
          <w14:textFill>
            <w14:solidFill>
              <w14:srgbClr w14:val="017100"/>
            </w14:solidFill>
          </w14:textFill>
        </w:rPr>
        <w:t xml:space="preserve"> </w:t>
      </w:r>
      <w:r>
        <w:rPr>
          <w:outline w:val="0"/>
          <w:color w:val="017000"/>
          <w:rtl w:val="0"/>
          <w:lang w:val="en-US"/>
          <w14:textFill>
            <w14:solidFill>
              <w14:srgbClr w14:val="017100"/>
            </w14:solidFill>
          </w14:textFill>
        </w:rPr>
        <w:t>Sheds its fragrance through the uncloudy day.</w:t>
      </w:r>
      <w:r>
        <w:rPr>
          <w:rtl w:val="0"/>
          <w:lang w:val="en-US"/>
        </w:rPr>
        <w:t xml:space="preserve">  </w:t>
      </w:r>
      <w:r>
        <w:rPr>
          <w:b w:val="1"/>
          <w:bCs w:val="1"/>
          <w:outline w:val="0"/>
          <w:color w:val="98185e"/>
          <w:rtl w:val="0"/>
          <w:lang w:val="en-US"/>
          <w14:textFill>
            <w14:solidFill>
              <w14:srgbClr w14:val="99195E"/>
            </w14:solidFill>
          </w14:textFill>
        </w:rPr>
        <w:t>O they tell me of a King in His beauty there,</w:t>
      </w:r>
      <w:r>
        <w:rPr>
          <w:b w:val="1"/>
          <w:bCs w:val="1"/>
          <w:outline w:val="0"/>
          <w:color w:val="98185e"/>
          <w:shd w:val="clear" w:color="auto" w:fill="ffffff"/>
          <w:rtl w:val="0"/>
          <w:lang w:val="en-US"/>
          <w14:textFill>
            <w14:solidFill>
              <w14:srgbClr w14:val="99195E"/>
            </w14:solidFill>
          </w14:textFill>
        </w:rPr>
        <w:t xml:space="preserve"> </w:t>
      </w:r>
      <w:r>
        <w:rPr>
          <w:b w:val="1"/>
          <w:bCs w:val="1"/>
          <w:outline w:val="0"/>
          <w:color w:val="98185e"/>
          <w:rtl w:val="0"/>
          <w:lang w:val="en-US"/>
          <w14:textFill>
            <w14:solidFill>
              <w14:srgbClr w14:val="99195E"/>
            </w14:solidFill>
          </w14:textFill>
        </w:rPr>
        <w:t>And they tell me that mine eyes shall behold</w:t>
      </w:r>
      <w:r>
        <w:rPr>
          <w:b w:val="1"/>
          <w:bCs w:val="1"/>
          <w:outline w:val="0"/>
          <w:color w:val="98185e"/>
          <w:shd w:val="clear" w:color="auto" w:fill="ffffff"/>
          <w:rtl w:val="0"/>
          <w:lang w:val="en-US"/>
          <w14:textFill>
            <w14:solidFill>
              <w14:srgbClr w14:val="99195E"/>
            </w14:solidFill>
          </w14:textFill>
        </w:rPr>
        <w:t xml:space="preserve"> </w:t>
      </w:r>
      <w:r>
        <w:rPr>
          <w:b w:val="1"/>
          <w:bCs w:val="1"/>
          <w:outline w:val="0"/>
          <w:color w:val="98185e"/>
          <w:rtl w:val="0"/>
          <w:lang w:val="en-US"/>
          <w14:textFill>
            <w14:solidFill>
              <w14:srgbClr w14:val="99195E"/>
            </w14:solidFill>
          </w14:textFill>
        </w:rPr>
        <w:t>Where He sits on the throne that is whiter than snow,</w:t>
      </w:r>
      <w:r>
        <w:rPr>
          <w:b w:val="1"/>
          <w:bCs w:val="1"/>
          <w:outline w:val="0"/>
          <w:color w:val="98185e"/>
          <w:shd w:val="clear" w:color="auto" w:fill="ffffff"/>
          <w:rtl w:val="0"/>
          <w:lang w:val="en-US"/>
          <w14:textFill>
            <w14:solidFill>
              <w14:srgbClr w14:val="99195E"/>
            </w14:solidFill>
          </w14:textFill>
        </w:rPr>
        <w:t xml:space="preserve"> </w:t>
      </w:r>
      <w:r>
        <w:rPr>
          <w:b w:val="1"/>
          <w:bCs w:val="1"/>
          <w:outline w:val="0"/>
          <w:color w:val="98185e"/>
          <w:rtl w:val="0"/>
          <w:lang w:val="en-US"/>
          <w14:textFill>
            <w14:solidFill>
              <w14:srgbClr w14:val="99195E"/>
            </w14:solidFill>
          </w14:textFill>
        </w:rPr>
        <w:t>In the city that is made of gold.</w:t>
      </w:r>
      <w:r>
        <w:rPr>
          <w:rtl w:val="0"/>
          <w:lang w:val="en-US"/>
        </w:rPr>
        <w:t xml:space="preserve">  </w:t>
      </w:r>
      <w:r>
        <w:rPr>
          <w:outline w:val="0"/>
          <w:color w:val="011892"/>
          <w:rtl w:val="0"/>
          <w:lang w:val="en-US"/>
          <w14:textFill>
            <w14:solidFill>
              <w14:srgbClr w14:val="011993"/>
            </w14:solidFill>
          </w14:textFill>
        </w:rPr>
        <w:t>O they tell me that He smiles on His children there,</w:t>
      </w:r>
      <w:r>
        <w:rPr>
          <w:outline w:val="0"/>
          <w:color w:val="011892"/>
          <w:shd w:val="clear" w:color="auto" w:fill="ffffff"/>
          <w:rtl w:val="0"/>
          <w:lang w:val="en-US"/>
          <w14:textFill>
            <w14:solidFill>
              <w14:srgbClr w14:val="011993"/>
            </w14:solidFill>
          </w14:textFill>
        </w:rPr>
        <w:t xml:space="preserve"> </w:t>
      </w:r>
      <w:r>
        <w:rPr>
          <w:outline w:val="0"/>
          <w:color w:val="011892"/>
          <w:rtl w:val="0"/>
          <w:lang w:val="en-US"/>
          <w14:textFill>
            <w14:solidFill>
              <w14:srgbClr w14:val="011993"/>
            </w14:solidFill>
          </w14:textFill>
        </w:rPr>
        <w:t>And His smile drives their sorrows all away;</w:t>
      </w:r>
      <w:r>
        <w:rPr>
          <w:outline w:val="0"/>
          <w:color w:val="011892"/>
          <w:shd w:val="clear" w:color="auto" w:fill="ffffff"/>
          <w:rtl w:val="0"/>
          <w:lang w:val="en-US"/>
          <w14:textFill>
            <w14:solidFill>
              <w14:srgbClr w14:val="011993"/>
            </w14:solidFill>
          </w14:textFill>
        </w:rPr>
        <w:t xml:space="preserve"> </w:t>
      </w:r>
      <w:r>
        <w:rPr>
          <w:outline w:val="0"/>
          <w:color w:val="011892"/>
          <w:rtl w:val="0"/>
          <w:lang w:val="en-US"/>
          <w14:textFill>
            <w14:solidFill>
              <w14:srgbClr w14:val="011993"/>
            </w14:solidFill>
          </w14:textFill>
        </w:rPr>
        <w:t>And they tell me that no tears ever come again,</w:t>
      </w:r>
      <w:r>
        <w:rPr>
          <w:outline w:val="0"/>
          <w:color w:val="011892"/>
          <w:shd w:val="clear" w:color="auto" w:fill="ffffff"/>
          <w:rtl w:val="0"/>
          <w:lang w:val="en-US"/>
          <w14:textFill>
            <w14:solidFill>
              <w14:srgbClr w14:val="011993"/>
            </w14:solidFill>
          </w14:textFill>
        </w:rPr>
        <w:t xml:space="preserve"> </w:t>
      </w:r>
      <w:r>
        <w:rPr>
          <w:outline w:val="0"/>
          <w:color w:val="011892"/>
          <w:rtl w:val="0"/>
          <w:lang w:val="en-US"/>
          <w14:textFill>
            <w14:solidFill>
              <w14:srgbClr w14:val="011993"/>
            </w14:solidFill>
          </w14:textFill>
        </w:rPr>
        <w:t>In that lovely land of uncloudy day</w:t>
      </w:r>
      <w:r>
        <w:rPr>
          <w:rtl w:val="0"/>
          <w:lang w:val="en-US"/>
        </w:rPr>
        <w:t xml:space="preserve">.  </w:t>
      </w:r>
      <w:r>
        <w:rPr>
          <w:rtl w:val="0"/>
        </w:rPr>
        <w:t>(</w:t>
      </w:r>
      <w:r>
        <w:rPr>
          <w:rtl w:val="1"/>
          <w:lang w:val="ar-SA" w:bidi="ar-SA"/>
        </w:rPr>
        <w:t>“</w:t>
      </w:r>
      <w:r>
        <w:rPr>
          <w:rtl w:val="0"/>
          <w:lang w:val="en-US"/>
        </w:rPr>
        <w:t>The Unclouded Day</w:t>
      </w:r>
      <w:r>
        <w:rPr>
          <w:rtl w:val="0"/>
        </w:rPr>
        <w:t>”</w:t>
      </w:r>
      <w:r>
        <w:rPr>
          <w:rtl w:val="0"/>
        </w:rPr>
        <w:t>)</w:t>
      </w:r>
    </w:p>
    <w:p>
      <w:pPr>
        <w:pStyle w:val="Body"/>
        <w:numPr>
          <w:ilvl w:val="0"/>
          <w:numId w:val="3"/>
        </w:numPr>
        <w:spacing w:line="312" w:lineRule="auto"/>
        <w:jc w:val="left"/>
        <w:rPr>
          <w:lang w:val="en-US"/>
        </w:rPr>
      </w:pPr>
      <w:r>
        <w:rPr>
          <w:rtl w:val="0"/>
          <w:lang w:val="en-US"/>
        </w:rPr>
        <w:t>Job</w:t>
      </w:r>
      <w:r>
        <w:rPr>
          <w:rtl w:val="0"/>
          <w:lang w:val="en-US"/>
        </w:rPr>
        <w:t>’</w:t>
      </w:r>
      <w:r>
        <w:rPr>
          <w:rtl w:val="0"/>
          <w:lang w:val="en-US"/>
        </w:rPr>
        <w:t>s WHAT: Sometimes our suffering adds to the confusion and brings us into a depression (Job 19:7-20)</w:t>
      </w:r>
    </w:p>
    <w:p>
      <w:pPr>
        <w:pStyle w:val="Body"/>
        <w:numPr>
          <w:ilvl w:val="1"/>
          <w:numId w:val="3"/>
        </w:numPr>
        <w:spacing w:line="312" w:lineRule="auto"/>
        <w:jc w:val="left"/>
        <w:rPr>
          <w:lang w:val="en-US"/>
        </w:rPr>
      </w:pPr>
      <w:r>
        <w:rPr>
          <w:rtl w:val="0"/>
          <w:lang w:val="en-US"/>
        </w:rPr>
        <w:t>Job moved from the WHY to the WHAT and WHO (is at fault)</w:t>
      </w:r>
    </w:p>
    <w:p>
      <w:pPr>
        <w:pStyle w:val="Body"/>
        <w:numPr>
          <w:ilvl w:val="2"/>
          <w:numId w:val="3"/>
        </w:numPr>
        <w:spacing w:line="312" w:lineRule="auto"/>
        <w:jc w:val="left"/>
        <w:rPr>
          <w:lang w:val="en-US"/>
        </w:rPr>
      </w:pPr>
      <w:r>
        <w:rPr>
          <w:rtl w:val="0"/>
          <w:lang w:val="en-US"/>
        </w:rPr>
        <w:t>Job wrongly accuses God as the source of his suffering.  The devil is the source of all of our suffering.  However, at Job</w:t>
      </w:r>
      <w:r>
        <w:rPr>
          <w:rtl w:val="0"/>
          <w:lang w:val="en-US"/>
        </w:rPr>
        <w:t>’</w:t>
      </w:r>
      <w:r>
        <w:rPr>
          <w:rtl w:val="0"/>
          <w:lang w:val="en-US"/>
        </w:rPr>
        <w:t>s lowest point in his life he accuses God.</w:t>
      </w:r>
    </w:p>
    <w:p>
      <w:pPr>
        <w:pStyle w:val="Body"/>
        <w:numPr>
          <w:ilvl w:val="3"/>
          <w:numId w:val="3"/>
        </w:numPr>
        <w:spacing w:line="312" w:lineRule="auto"/>
        <w:jc w:val="left"/>
        <w:rPr>
          <w:lang w:val="en-US"/>
        </w:rPr>
      </w:pPr>
      <w:r>
        <w:rPr>
          <w:rtl w:val="0"/>
          <w:lang w:val="en-US"/>
        </w:rPr>
        <w:t>Job 19:7-</w:t>
      </w:r>
      <w:r>
        <w:rPr>
          <w:rtl w:val="0"/>
          <w:lang w:val="en-US"/>
        </w:rPr>
        <w:t>“</w:t>
      </w:r>
      <w:r>
        <w:rPr>
          <w:rtl w:val="0"/>
          <w:lang w:val="en-US"/>
        </w:rPr>
        <w:t>I ask for help, and no one helps, not even God.  Therefore it must be God who is afflicting me.</w:t>
      </w:r>
      <w:r>
        <w:rPr>
          <w:rtl w:val="0"/>
          <w:lang w:val="en-US"/>
        </w:rPr>
        <w:t xml:space="preserve">” </w:t>
      </w:r>
      <w:r>
        <w:rPr>
          <w:rtl w:val="0"/>
          <w:lang w:val="en-US"/>
        </w:rPr>
        <w:t>(</w:t>
      </w:r>
      <w:r>
        <w:rPr>
          <w:i w:val="1"/>
          <w:iCs w:val="1"/>
          <w:rtl w:val="0"/>
          <w:lang w:val="en-US"/>
        </w:rPr>
        <w:t>paraphrased by ETR</w:t>
      </w:r>
      <w:r>
        <w:rPr>
          <w:rtl w:val="0"/>
          <w:lang w:val="en-US"/>
        </w:rPr>
        <w:t>)</w:t>
      </w:r>
    </w:p>
    <w:p>
      <w:pPr>
        <w:pStyle w:val="Body"/>
        <w:numPr>
          <w:ilvl w:val="3"/>
          <w:numId w:val="3"/>
        </w:numPr>
        <w:spacing w:line="312" w:lineRule="auto"/>
        <w:jc w:val="left"/>
        <w:rPr>
          <w:lang w:val="en-US"/>
        </w:rPr>
      </w:pPr>
      <w:r>
        <w:rPr>
          <w:rtl w:val="0"/>
          <w:lang w:val="en-US"/>
        </w:rPr>
        <w:t xml:space="preserve">Job 19:8-12 - </w:t>
      </w:r>
      <w:r>
        <w:rPr>
          <w:rtl w:val="0"/>
          <w:lang w:val="en-US"/>
        </w:rPr>
        <w:t>“</w:t>
      </w:r>
      <w:r>
        <w:rPr>
          <w:rtl w:val="0"/>
          <w:lang w:val="en-US"/>
        </w:rPr>
        <w:t>God has cast me down, way down, I am in such a dark place right now.  I do not know where to turn.</w:t>
      </w:r>
      <w:r>
        <w:rPr>
          <w:rtl w:val="0"/>
          <w:lang w:val="en-US"/>
        </w:rPr>
        <w:t xml:space="preserve">”  </w:t>
      </w:r>
      <w:r>
        <w:rPr>
          <w:rtl w:val="0"/>
          <w:lang w:val="en-US"/>
        </w:rPr>
        <w:t>(ibid).  So many of us have experienced depression, it is dark, cold, lonely and painful.  Those who experience true depression are scared and don</w:t>
      </w:r>
      <w:r>
        <w:rPr>
          <w:rtl w:val="0"/>
          <w:lang w:val="en-US"/>
        </w:rPr>
        <w:t>’</w:t>
      </w:r>
      <w:r>
        <w:rPr>
          <w:rtl w:val="0"/>
          <w:lang w:val="en-US"/>
        </w:rPr>
        <w:t xml:space="preserve">t want to be in that dark place.  </w:t>
      </w:r>
    </w:p>
    <w:p>
      <w:pPr>
        <w:pStyle w:val="Body"/>
        <w:numPr>
          <w:ilvl w:val="4"/>
          <w:numId w:val="3"/>
        </w:numPr>
        <w:spacing w:line="312" w:lineRule="auto"/>
        <w:jc w:val="left"/>
        <w:rPr>
          <w:lang w:val="en-US"/>
        </w:rPr>
      </w:pPr>
      <w:r>
        <w:rPr>
          <w:rtl w:val="0"/>
          <w:lang w:val="en-US"/>
        </w:rPr>
        <w:t>Friends has left him (Job 19:13).</w:t>
      </w:r>
    </w:p>
    <w:p>
      <w:pPr>
        <w:pStyle w:val="Body"/>
        <w:numPr>
          <w:ilvl w:val="4"/>
          <w:numId w:val="3"/>
        </w:numPr>
        <w:spacing w:line="312" w:lineRule="auto"/>
        <w:jc w:val="left"/>
        <w:rPr>
          <w:lang w:val="en-US"/>
        </w:rPr>
      </w:pPr>
      <w:r>
        <w:rPr>
          <w:rtl w:val="0"/>
          <w:lang w:val="en-US"/>
        </w:rPr>
        <w:t>Relatives no longer wanted to come by to visit or offer comfort (</w:t>
      </w:r>
      <w:r>
        <w:rPr>
          <w:rtl w:val="0"/>
          <w:lang w:val="de-DE"/>
        </w:rPr>
        <w:t>Job 19:13</w:t>
      </w:r>
      <w:r>
        <w:rPr>
          <w:rtl w:val="0"/>
          <w:lang w:val="en-US"/>
        </w:rPr>
        <w:t>-14</w:t>
      </w:r>
      <w:r>
        <w:rPr>
          <w:rtl w:val="0"/>
        </w:rPr>
        <w:t>)</w:t>
      </w:r>
      <w:r>
        <w:rPr>
          <w:rtl w:val="0"/>
          <w:lang w:val="en-US"/>
        </w:rPr>
        <w:t>.</w:t>
      </w:r>
    </w:p>
    <w:p>
      <w:pPr>
        <w:pStyle w:val="Body"/>
        <w:numPr>
          <w:ilvl w:val="4"/>
          <w:numId w:val="3"/>
        </w:numPr>
        <w:spacing w:line="312" w:lineRule="auto"/>
        <w:jc w:val="left"/>
        <w:rPr>
          <w:lang w:val="en-US"/>
        </w:rPr>
      </w:pPr>
      <w:r>
        <w:rPr>
          <w:rtl w:val="0"/>
          <w:lang w:val="en-US"/>
        </w:rPr>
        <w:t>The people he had taken care of now don</w:t>
      </w:r>
      <w:r>
        <w:rPr>
          <w:rtl w:val="0"/>
          <w:lang w:val="en-US"/>
        </w:rPr>
        <w:t>’</w:t>
      </w:r>
      <w:r>
        <w:rPr>
          <w:rtl w:val="0"/>
          <w:lang w:val="en-US"/>
        </w:rPr>
        <w:t xml:space="preserve">t return the hospitality and see him as a stranger </w:t>
      </w:r>
      <w:r>
        <w:rPr>
          <w:rtl w:val="0"/>
          <w:lang w:val="de-DE"/>
        </w:rPr>
        <w:t>(Job 19:1</w:t>
      </w:r>
      <w:r>
        <w:rPr>
          <w:rtl w:val="0"/>
          <w:lang w:val="en-US"/>
        </w:rPr>
        <w:t>5).</w:t>
      </w:r>
    </w:p>
    <w:p>
      <w:pPr>
        <w:pStyle w:val="Body"/>
        <w:numPr>
          <w:ilvl w:val="4"/>
          <w:numId w:val="3"/>
        </w:numPr>
        <w:spacing w:line="312" w:lineRule="auto"/>
        <w:jc w:val="left"/>
        <w:rPr>
          <w:lang w:val="en-US"/>
        </w:rPr>
      </w:pPr>
      <w:r>
        <w:rPr>
          <w:rtl w:val="0"/>
          <w:lang w:val="en-US"/>
        </w:rPr>
        <w:t xml:space="preserve">He has to beg his servants to help him </w:t>
      </w:r>
      <w:r>
        <w:rPr>
          <w:rtl w:val="0"/>
          <w:lang w:val="de-DE"/>
        </w:rPr>
        <w:t>(Job 19:1</w:t>
      </w:r>
      <w:r>
        <w:rPr>
          <w:rtl w:val="0"/>
          <w:lang w:val="en-US"/>
        </w:rPr>
        <w:t>6</w:t>
      </w:r>
      <w:r>
        <w:rPr>
          <w:rtl w:val="0"/>
        </w:rPr>
        <w:t>)</w:t>
      </w:r>
      <w:r>
        <w:rPr>
          <w:rtl w:val="0"/>
          <w:lang w:val="en-US"/>
        </w:rPr>
        <w:t>.</w:t>
      </w:r>
    </w:p>
    <w:p>
      <w:pPr>
        <w:pStyle w:val="Body"/>
        <w:numPr>
          <w:ilvl w:val="4"/>
          <w:numId w:val="3"/>
        </w:numPr>
        <w:spacing w:line="312" w:lineRule="auto"/>
        <w:jc w:val="left"/>
        <w:rPr>
          <w:lang w:val="en-US"/>
        </w:rPr>
      </w:pPr>
      <w:r>
        <w:rPr>
          <w:rtl w:val="0"/>
          <w:lang w:val="en-US"/>
        </w:rPr>
        <w:t>His wife doesn</w:t>
      </w:r>
      <w:r>
        <w:rPr>
          <w:rtl w:val="0"/>
          <w:lang w:val="en-US"/>
        </w:rPr>
        <w:t>’</w:t>
      </w:r>
      <w:r>
        <w:rPr>
          <w:rtl w:val="0"/>
          <w:lang w:val="en-US"/>
        </w:rPr>
        <w:t>t want to come close because his breath stinks, his own kin think he is nasty - his sores had crusted over with black skin (</w:t>
      </w:r>
      <w:r>
        <w:rPr>
          <w:rtl w:val="0"/>
          <w:lang w:val="en-US"/>
        </w:rPr>
        <w:t>Job 30:30</w:t>
      </w:r>
      <w:r>
        <w:rPr>
          <w:rtl w:val="0"/>
          <w:lang w:val="en-US"/>
        </w:rPr>
        <w:t>)-</w:t>
      </w:r>
      <w:r>
        <w:rPr>
          <w:rtl w:val="0"/>
          <w:lang w:val="de-DE"/>
        </w:rPr>
        <w:t>(Job 19:</w:t>
      </w:r>
      <w:r>
        <w:rPr>
          <w:rtl w:val="0"/>
          <w:lang w:val="en-US"/>
        </w:rPr>
        <w:t>17</w:t>
      </w:r>
      <w:r>
        <w:rPr>
          <w:rtl w:val="0"/>
        </w:rPr>
        <w:t>).</w:t>
      </w:r>
    </w:p>
    <w:p>
      <w:pPr>
        <w:pStyle w:val="Body"/>
        <w:numPr>
          <w:ilvl w:val="4"/>
          <w:numId w:val="3"/>
        </w:numPr>
        <w:spacing w:line="312" w:lineRule="auto"/>
        <w:jc w:val="left"/>
        <w:rPr>
          <w:lang w:val="en-US"/>
        </w:rPr>
      </w:pPr>
      <w:r>
        <w:rPr>
          <w:rtl w:val="0"/>
          <w:lang w:val="en-US"/>
        </w:rPr>
        <w:t>The children who respected their elders no longer respected Job, he was a sight for scorn and sport (</w:t>
      </w:r>
      <w:r>
        <w:rPr>
          <w:rtl w:val="0"/>
          <w:lang w:val="de-DE"/>
        </w:rPr>
        <w:t>Job 19:1</w:t>
      </w:r>
      <w:r>
        <w:rPr>
          <w:rtl w:val="0"/>
          <w:lang w:val="en-US"/>
        </w:rPr>
        <w:t>8</w:t>
      </w:r>
      <w:r>
        <w:rPr>
          <w:rtl w:val="0"/>
        </w:rPr>
        <w:t>).</w:t>
      </w:r>
    </w:p>
    <w:p>
      <w:pPr>
        <w:pStyle w:val="Body"/>
        <w:numPr>
          <w:ilvl w:val="4"/>
          <w:numId w:val="3"/>
        </w:numPr>
        <w:spacing w:line="312" w:lineRule="auto"/>
        <w:jc w:val="left"/>
        <w:rPr>
          <w:lang w:val="en-US"/>
        </w:rPr>
      </w:pPr>
      <w:r>
        <w:rPr>
          <w:rtl w:val="0"/>
          <w:lang w:val="en-US"/>
        </w:rPr>
        <w:t xml:space="preserve">The people he had loved (possibly those he had helped financially) hated him </w:t>
      </w:r>
      <w:r>
        <w:rPr>
          <w:rtl w:val="0"/>
          <w:lang w:val="de-DE"/>
        </w:rPr>
        <w:t>(Job 19:1</w:t>
      </w:r>
      <w:r>
        <w:rPr>
          <w:rtl w:val="0"/>
          <w:lang w:val="en-US"/>
        </w:rPr>
        <w:t>9</w:t>
      </w:r>
      <w:r>
        <w:rPr>
          <w:rtl w:val="0"/>
        </w:rPr>
        <w:t>).</w:t>
      </w:r>
    </w:p>
    <w:p>
      <w:pPr>
        <w:pStyle w:val="Body"/>
        <w:numPr>
          <w:ilvl w:val="4"/>
          <w:numId w:val="3"/>
        </w:numPr>
        <w:spacing w:line="312" w:lineRule="auto"/>
        <w:jc w:val="left"/>
        <w:rPr>
          <w:lang w:val="en-US"/>
        </w:rPr>
      </w:pPr>
      <w:r>
        <w:rPr>
          <w:rtl w:val="0"/>
          <w:lang w:val="en-US"/>
        </w:rPr>
        <w:t xml:space="preserve">He had withered away to nothing but skin and bones and was surviving by the </w:t>
      </w:r>
      <w:r>
        <w:rPr>
          <w:rtl w:val="0"/>
          <w:lang w:val="en-US"/>
        </w:rPr>
        <w:t>“</w:t>
      </w:r>
      <w:r>
        <w:rPr>
          <w:rtl w:val="0"/>
          <w:lang w:val="en-US"/>
        </w:rPr>
        <w:t>skin of my teeth.</w:t>
      </w:r>
      <w:r>
        <w:rPr>
          <w:rtl w:val="0"/>
          <w:lang w:val="en-US"/>
        </w:rPr>
        <w:t xml:space="preserve">” </w:t>
      </w:r>
      <w:r>
        <w:rPr>
          <w:rtl w:val="0"/>
          <w:lang w:val="de-DE"/>
        </w:rPr>
        <w:t>(Job 19:</w:t>
      </w:r>
      <w:r>
        <w:rPr>
          <w:rtl w:val="0"/>
          <w:lang w:val="en-US"/>
        </w:rPr>
        <w:t>20</w:t>
      </w:r>
      <w:r>
        <w:rPr>
          <w:rtl w:val="0"/>
        </w:rPr>
        <w:t>).</w:t>
      </w:r>
    </w:p>
    <w:p>
      <w:pPr>
        <w:pStyle w:val="Body"/>
        <w:numPr>
          <w:ilvl w:val="2"/>
          <w:numId w:val="4"/>
        </w:numPr>
        <w:spacing w:line="312" w:lineRule="auto"/>
        <w:jc w:val="left"/>
        <w:rPr>
          <w:lang w:val="en-US"/>
        </w:rPr>
      </w:pPr>
      <w:r>
        <w:rPr>
          <w:rtl w:val="0"/>
          <w:lang w:val="en-US"/>
        </w:rPr>
        <w:t xml:space="preserve">In his suffering he was desperate to find a reason, at the very least, for his suffering.  </w:t>
      </w:r>
    </w:p>
    <w:p>
      <w:pPr>
        <w:pStyle w:val="Body"/>
        <w:numPr>
          <w:ilvl w:val="1"/>
          <w:numId w:val="5"/>
        </w:numPr>
        <w:spacing w:line="312" w:lineRule="auto"/>
        <w:jc w:val="left"/>
        <w:rPr>
          <w:lang w:val="en-US"/>
        </w:rPr>
      </w:pPr>
      <w:r>
        <w:rPr>
          <w:rtl w:val="0"/>
          <w:lang w:val="en-US"/>
        </w:rPr>
        <w:t>Sometimes things just don</w:t>
      </w:r>
      <w:r>
        <w:rPr>
          <w:rtl w:val="0"/>
          <w:lang w:val="en-US"/>
        </w:rPr>
        <w:t>’</w:t>
      </w:r>
      <w:r>
        <w:rPr>
          <w:rtl w:val="0"/>
          <w:lang w:val="en-US"/>
        </w:rPr>
        <w:t>t make sense, and it is understandable, while not justifiable, to wonder if it is God</w:t>
      </w:r>
      <w:r>
        <w:rPr>
          <w:rtl w:val="0"/>
          <w:lang w:val="en-US"/>
        </w:rPr>
        <w:t>’</w:t>
      </w:r>
      <w:r>
        <w:rPr>
          <w:rtl w:val="0"/>
          <w:lang w:val="en-US"/>
        </w:rPr>
        <w:t>s fault.  Since it is God who has the power to save, rescue and heal, then maybe it is God who is striking us.  But this line of reasoning is clouded with pain and suffering-it is not true, it is not accurate.  Sin is the reason and the devil is the afflicter:</w:t>
      </w:r>
    </w:p>
    <w:p>
      <w:pPr>
        <w:pStyle w:val="Body"/>
        <w:numPr>
          <w:ilvl w:val="2"/>
          <w:numId w:val="5"/>
        </w:numPr>
        <w:spacing w:line="312" w:lineRule="auto"/>
        <w:jc w:val="left"/>
        <w:rPr>
          <w:lang w:val="en-US"/>
        </w:rPr>
      </w:pPr>
      <w:r>
        <w:rPr>
          <w:rtl w:val="0"/>
          <w:lang w:val="en-US"/>
        </w:rPr>
        <w:t>Genesis 1-3 and Job 1-2 Explain the source of suffering</w:t>
      </w:r>
    </w:p>
    <w:p>
      <w:pPr>
        <w:pStyle w:val="Body"/>
        <w:numPr>
          <w:ilvl w:val="2"/>
          <w:numId w:val="5"/>
        </w:numPr>
        <w:spacing w:line="312" w:lineRule="auto"/>
        <w:jc w:val="left"/>
        <w:rPr>
          <w:lang w:val="en-US"/>
        </w:rPr>
      </w:pPr>
      <w:r>
        <w:rPr>
          <w:rtl w:val="0"/>
          <w:lang w:val="en-US"/>
        </w:rPr>
        <w:t xml:space="preserve">God, the Architect, Designer, and Creator of the Universe (chapter 1), man, the creature made in the image of God; and Satan, the adversary who seduced man to disobey, thus ushering in pain and suffering as a result of sin (chapter 3). </w:t>
      </w:r>
      <w:r>
        <w:rPr>
          <w:rtl w:val="0"/>
          <w:lang w:val="en-US"/>
        </w:rPr>
        <w:t>(Hailey 169</w:t>
      </w:r>
      <w:r>
        <w:rPr>
          <w:rtl w:val="0"/>
        </w:rPr>
        <w:t>–</w:t>
      </w:r>
      <w:r>
        <w:rPr>
          <w:rtl w:val="0"/>
          <w:lang w:val="da-DK"/>
        </w:rPr>
        <w:t>178, Appendix D)</w:t>
      </w:r>
    </w:p>
    <w:p>
      <w:pPr>
        <w:pStyle w:val="Body"/>
        <w:numPr>
          <w:ilvl w:val="1"/>
          <w:numId w:val="5"/>
        </w:numPr>
        <w:spacing w:line="312" w:lineRule="auto"/>
        <w:jc w:val="left"/>
        <w:rPr>
          <w:lang w:val="en-US"/>
        </w:rPr>
      </w:pPr>
      <w:r>
        <w:rPr>
          <w:rtl w:val="0"/>
          <w:lang w:val="en-US"/>
        </w:rPr>
        <w:t>It was the Devil who caused Jesus to suffer (</w:t>
      </w:r>
      <w:r>
        <w:rPr>
          <w:rtl w:val="0"/>
          <w:lang w:val="en-US"/>
        </w:rPr>
        <w:t>“</w:t>
      </w:r>
      <w:r>
        <w:rPr>
          <w:rtl w:val="0"/>
          <w:lang w:val="en-US"/>
        </w:rPr>
        <w:t xml:space="preserve">Get thee behind me Satan - Matthew 16:22-23) and caused His anguish in the Garden of Gethsemane (Matthew 26:36ff). </w:t>
      </w:r>
    </w:p>
    <w:p>
      <w:pPr>
        <w:pStyle w:val="Body"/>
        <w:numPr>
          <w:ilvl w:val="0"/>
          <w:numId w:val="3"/>
        </w:numPr>
        <w:spacing w:line="312" w:lineRule="auto"/>
        <w:jc w:val="left"/>
        <w:rPr>
          <w:lang w:val="en-US"/>
        </w:rPr>
      </w:pPr>
      <w:r>
        <w:rPr>
          <w:rtl w:val="0"/>
          <w:lang w:val="en-US"/>
        </w:rPr>
        <w:t>The ultimate answer is the hope that Our Redeemer lives-What cannot be comprehended through reason must be embraced by love and faith. (Job 19:21-29)</w:t>
      </w:r>
    </w:p>
    <w:p>
      <w:pPr>
        <w:pStyle w:val="Body"/>
        <w:numPr>
          <w:ilvl w:val="1"/>
          <w:numId w:val="3"/>
        </w:numPr>
        <w:spacing w:line="312" w:lineRule="auto"/>
        <w:jc w:val="left"/>
        <w:rPr>
          <w:lang w:val="en-US"/>
        </w:rPr>
      </w:pPr>
      <w:r>
        <w:rPr>
          <w:rtl w:val="0"/>
          <w:lang w:val="en-US"/>
        </w:rPr>
        <w:t>Job was convinced that he would not receive vindication during his lifetime, so he turns to the eternal hope of God</w:t>
      </w:r>
      <w:r>
        <w:rPr>
          <w:rtl w:val="0"/>
          <w:lang w:val="en-US"/>
        </w:rPr>
        <w:t>’</w:t>
      </w:r>
      <w:r>
        <w:rPr>
          <w:rtl w:val="0"/>
          <w:lang w:val="en-US"/>
        </w:rPr>
        <w:t xml:space="preserve">s plan and its unfolding (Romans 8:28) </w:t>
      </w:r>
      <w:r>
        <w:rPr>
          <w:rtl w:val="0"/>
          <w:lang w:val="en-US"/>
        </w:rPr>
        <w:t>(Hooks)</w:t>
      </w:r>
      <w:r>
        <w:rPr>
          <w:rtl w:val="0"/>
          <w:lang w:val="en-US"/>
        </w:rPr>
        <w:t xml:space="preserve">  Job wants his case to be recorded for eternity, he want it to be known forever that he claimed innocence.  (Job 19:23-24)</w:t>
      </w:r>
    </w:p>
    <w:p>
      <w:pPr>
        <w:pStyle w:val="Body"/>
        <w:numPr>
          <w:ilvl w:val="1"/>
          <w:numId w:val="3"/>
        </w:numPr>
        <w:spacing w:line="312" w:lineRule="auto"/>
        <w:jc w:val="left"/>
        <w:rPr>
          <w:lang w:val="en-US"/>
        </w:rPr>
      </w:pPr>
      <w:r>
        <w:rPr>
          <w:rtl w:val="0"/>
          <w:lang w:val="en-US"/>
        </w:rPr>
        <w:t xml:space="preserve">He resigns himself and expresses his faith:  </w:t>
      </w:r>
      <w:r>
        <w:rPr>
          <w:rtl w:val="0"/>
          <w:lang w:val="en-US"/>
        </w:rPr>
        <w:t>“</w:t>
      </w:r>
      <w:r>
        <w:rPr>
          <w:rtl w:val="0"/>
          <w:lang w:val="en-US"/>
        </w:rPr>
        <w:t>As for me I now that my Redeemer lives, and at last He will take His stand on the earth.</w:t>
      </w:r>
      <w:r>
        <w:rPr>
          <w:rtl w:val="0"/>
          <w:lang w:val="en-US"/>
        </w:rPr>
        <w:t xml:space="preserve">”  </w:t>
      </w:r>
      <w:r>
        <w:rPr>
          <w:rtl w:val="0"/>
          <w:lang w:val="en-US"/>
        </w:rPr>
        <w:t>(Job 19:25)</w:t>
      </w:r>
    </w:p>
    <w:p>
      <w:pPr>
        <w:pStyle w:val="Body"/>
        <w:numPr>
          <w:ilvl w:val="2"/>
          <w:numId w:val="3"/>
        </w:numPr>
        <w:spacing w:line="312" w:lineRule="auto"/>
        <w:jc w:val="left"/>
        <w:rPr>
          <w:lang w:val="en-US"/>
        </w:rPr>
      </w:pPr>
      <w:r>
        <w:rPr>
          <w:rtl w:val="0"/>
          <w:lang w:val="en-US"/>
        </w:rPr>
        <w:t>Job understood that everything: his home, his money, his children, his health, even his life were all temporal.  But that what was not temporary was God and his soul.</w:t>
      </w:r>
    </w:p>
    <w:p>
      <w:pPr>
        <w:pStyle w:val="Body"/>
        <w:numPr>
          <w:ilvl w:val="2"/>
          <w:numId w:val="3"/>
        </w:numPr>
        <w:spacing w:line="312" w:lineRule="auto"/>
        <w:jc w:val="left"/>
        <w:rPr>
          <w:lang w:val="en-US"/>
        </w:rPr>
      </w:pPr>
      <w:r>
        <w:rPr>
          <w:rtl w:val="0"/>
          <w:lang w:val="en-US"/>
        </w:rPr>
        <w:t>Job did not cling on to his possessions as if he was going to live on earth forever.  Those things pass.</w:t>
      </w:r>
    </w:p>
    <w:p>
      <w:pPr>
        <w:pStyle w:val="Body"/>
        <w:numPr>
          <w:ilvl w:val="2"/>
          <w:numId w:val="3"/>
        </w:numPr>
        <w:spacing w:line="312" w:lineRule="auto"/>
        <w:jc w:val="left"/>
        <w:rPr>
          <w:lang w:val="en-US"/>
        </w:rPr>
      </w:pPr>
      <w:r>
        <w:rPr>
          <w:rtl w:val="0"/>
          <w:lang w:val="en-US"/>
        </w:rPr>
        <w:t xml:space="preserve">There is a reason why the Jew was not allowed to own any land permanently (Leviticus 25:23), only 50 years and then the land was redeemed by someone else.  </w:t>
      </w:r>
    </w:p>
    <w:p>
      <w:pPr>
        <w:pStyle w:val="Body"/>
        <w:numPr>
          <w:ilvl w:val="2"/>
          <w:numId w:val="3"/>
        </w:numPr>
        <w:spacing w:line="312" w:lineRule="auto"/>
        <w:jc w:val="left"/>
        <w:rPr>
          <w:lang w:val="en-US"/>
        </w:rPr>
      </w:pPr>
      <w:r>
        <w:rPr>
          <w:rtl w:val="0"/>
          <w:lang w:val="en-US"/>
        </w:rPr>
        <w:t>Job understood that he was but a Wayfaring Stranger in this World of Woe.</w:t>
      </w:r>
    </w:p>
    <w:p>
      <w:pPr>
        <w:pStyle w:val="Body"/>
        <w:numPr>
          <w:ilvl w:val="3"/>
          <w:numId w:val="6"/>
        </w:numPr>
        <w:spacing w:line="312" w:lineRule="auto"/>
        <w:jc w:val="left"/>
        <w:rPr>
          <w:outline w:val="0"/>
          <w:color w:val="941100"/>
          <w:lang w:val="en-US"/>
          <w14:textFill>
            <w14:solidFill>
              <w14:srgbClr w14:val="941100"/>
            </w14:solidFill>
          </w14:textFill>
        </w:rPr>
      </w:pPr>
      <w:r>
        <w:rPr>
          <w:outline w:val="0"/>
          <w:color w:val="941100"/>
          <w:rtl w:val="0"/>
          <w:lang w:val="en-US"/>
          <w14:textFill>
            <w14:solidFill>
              <w14:srgbClr w14:val="941100"/>
            </w14:solidFill>
          </w14:textFill>
        </w:rPr>
        <w:t>I'm just a poor wayfaring stranger, Traveling through this world below, There is no sickness, no toil, nor danger, In that bright land to which I go</w:t>
      </w:r>
      <w:r>
        <w:rPr>
          <w:outline w:val="0"/>
          <w:color w:val="941100"/>
          <w:rtl w:val="0"/>
          <w:lang w:val="en-US"/>
          <w14:textFill>
            <w14:solidFill>
              <w14:srgbClr w14:val="941100"/>
            </w14:solidFill>
          </w14:textFill>
        </w:rPr>
        <w:t>…</w:t>
      </w:r>
    </w:p>
    <w:p>
      <w:pPr>
        <w:pStyle w:val="Body"/>
        <w:numPr>
          <w:ilvl w:val="3"/>
          <w:numId w:val="6"/>
        </w:numPr>
        <w:spacing w:line="312" w:lineRule="auto"/>
        <w:jc w:val="left"/>
        <w:rPr>
          <w:outline w:val="0"/>
          <w:color w:val="008e00"/>
          <w:lang w:val="en-US"/>
          <w14:textFill>
            <w14:solidFill>
              <w14:srgbClr w14:val="008F00"/>
            </w14:solidFill>
          </w14:textFill>
        </w:rPr>
      </w:pPr>
      <w:r>
        <w:rPr>
          <w:outline w:val="0"/>
          <w:color w:val="008e00"/>
          <w:rtl w:val="0"/>
          <w:lang w:val="en-US"/>
          <w14:textFill>
            <w14:solidFill>
              <w14:srgbClr w14:val="008F00"/>
            </w14:solidFill>
          </w14:textFill>
        </w:rPr>
        <w:t>I'm going there to see my Father, And all my loved ones who've gone on, I</w:t>
      </w:r>
      <w:r>
        <w:rPr>
          <w:outline w:val="0"/>
          <w:color w:val="008e00"/>
          <w:rtl w:val="0"/>
          <w:lang w:val="en-US"/>
          <w14:textFill>
            <w14:solidFill>
              <w14:srgbClr w14:val="008F00"/>
            </w14:solidFill>
          </w14:textFill>
        </w:rPr>
        <w:t>’</w:t>
      </w:r>
      <w:r>
        <w:rPr>
          <w:outline w:val="0"/>
          <w:color w:val="008e00"/>
          <w:rtl w:val="0"/>
          <w:lang w:val="en-US"/>
          <w14:textFill>
            <w14:solidFill>
              <w14:srgbClr w14:val="008F00"/>
            </w14:solidFill>
          </w14:textFill>
        </w:rPr>
        <w:t>m just going over Jordan, I</w:t>
      </w:r>
      <w:r>
        <w:rPr>
          <w:outline w:val="0"/>
          <w:color w:val="008e00"/>
          <w:rtl w:val="0"/>
          <w:lang w:val="en-US"/>
          <w14:textFill>
            <w14:solidFill>
              <w14:srgbClr w14:val="008F00"/>
            </w14:solidFill>
          </w14:textFill>
        </w:rPr>
        <w:t>’</w:t>
      </w:r>
      <w:r>
        <w:rPr>
          <w:outline w:val="0"/>
          <w:color w:val="008e00"/>
          <w:rtl w:val="0"/>
          <w:lang w:val="en-US"/>
          <w14:textFill>
            <w14:solidFill>
              <w14:srgbClr w14:val="008F00"/>
            </w14:solidFill>
          </w14:textFill>
        </w:rPr>
        <w:t>m just going over home</w:t>
      </w:r>
      <w:r>
        <w:rPr>
          <w:outline w:val="0"/>
          <w:color w:val="008e00"/>
          <w:rtl w:val="0"/>
          <w:lang w:val="en-US"/>
          <w14:textFill>
            <w14:solidFill>
              <w14:srgbClr w14:val="008F00"/>
            </w14:solidFill>
          </w14:textFill>
        </w:rPr>
        <w:t>…</w:t>
      </w:r>
    </w:p>
    <w:p>
      <w:pPr>
        <w:pStyle w:val="Body"/>
        <w:numPr>
          <w:ilvl w:val="3"/>
          <w:numId w:val="6"/>
        </w:numPr>
        <w:spacing w:line="312" w:lineRule="auto"/>
        <w:jc w:val="left"/>
        <w:rPr>
          <w:outline w:val="0"/>
          <w:color w:val="0432ff"/>
          <w:lang w:val="en-US"/>
          <w14:textFill>
            <w14:solidFill>
              <w14:srgbClr w14:val="0433FF"/>
            </w14:solidFill>
          </w14:textFill>
        </w:rPr>
      </w:pPr>
      <w:r>
        <w:rPr>
          <w:outline w:val="0"/>
          <w:color w:val="0432ff"/>
          <w:rtl w:val="0"/>
          <w:lang w:val="en-US"/>
          <w14:textFill>
            <w14:solidFill>
              <w14:srgbClr w14:val="0433FF"/>
            </w14:solidFill>
          </w14:textFill>
        </w:rPr>
        <w:t>I know dark clouds will gather 'round me, I know my way is hard and steep, But beauteous fields arise before me, Where God's redeemed, their vigils keep, I</w:t>
      </w:r>
      <w:r>
        <w:rPr>
          <w:outline w:val="0"/>
          <w:color w:val="0432ff"/>
          <w:rtl w:val="0"/>
          <w:lang w:val="en-US"/>
          <w14:textFill>
            <w14:solidFill>
              <w14:srgbClr w14:val="0433FF"/>
            </w14:solidFill>
          </w14:textFill>
        </w:rPr>
        <w:t>’</w:t>
      </w:r>
      <w:r>
        <w:rPr>
          <w:outline w:val="0"/>
          <w:color w:val="0432ff"/>
          <w:rtl w:val="0"/>
          <w:lang w:val="en-US"/>
          <w14:textFill>
            <w14:solidFill>
              <w14:srgbClr w14:val="0433FF"/>
            </w14:solidFill>
          </w14:textFill>
        </w:rPr>
        <w:t>m going there to see my Mother, She said she'd meet me when I come</w:t>
      </w:r>
      <w:r>
        <w:rPr>
          <w:outline w:val="0"/>
          <w:color w:val="0432ff"/>
          <w:rtl w:val="0"/>
          <w:lang w:val="en-US"/>
          <w14:textFill>
            <w14:solidFill>
              <w14:srgbClr w14:val="0433FF"/>
            </w14:solidFill>
          </w14:textFill>
        </w:rPr>
        <w:t>…</w:t>
      </w:r>
    </w:p>
    <w:p>
      <w:pPr>
        <w:pStyle w:val="Body"/>
        <w:numPr>
          <w:ilvl w:val="3"/>
          <w:numId w:val="6"/>
        </w:numPr>
        <w:spacing w:line="312" w:lineRule="auto"/>
        <w:jc w:val="left"/>
        <w:rPr>
          <w:outline w:val="0"/>
          <w:color w:val="942092"/>
          <w:lang w:val="en-US"/>
          <w14:textFill>
            <w14:solidFill>
              <w14:srgbClr w14:val="942193"/>
            </w14:solidFill>
          </w14:textFill>
        </w:rPr>
      </w:pPr>
      <w:r>
        <w:rPr>
          <w:outline w:val="0"/>
          <w:color w:val="942092"/>
          <w:rtl w:val="0"/>
          <w:lang w:val="en-US"/>
          <w14:textFill>
            <w14:solidFill>
              <w14:srgbClr w14:val="942193"/>
            </w14:solidFill>
          </w14:textFill>
        </w:rPr>
        <w:t>So, I'm just going over Jordan, I</w:t>
      </w:r>
      <w:r>
        <w:rPr>
          <w:outline w:val="0"/>
          <w:color w:val="942092"/>
          <w:rtl w:val="0"/>
          <w:lang w:val="en-US"/>
          <w14:textFill>
            <w14:solidFill>
              <w14:srgbClr w14:val="942193"/>
            </w14:solidFill>
          </w14:textFill>
        </w:rPr>
        <w:t>’</w:t>
      </w:r>
      <w:r>
        <w:rPr>
          <w:outline w:val="0"/>
          <w:color w:val="942092"/>
          <w:rtl w:val="0"/>
          <w:lang w:val="en-US"/>
          <w14:textFill>
            <w14:solidFill>
              <w14:srgbClr w14:val="942193"/>
            </w14:solidFill>
          </w14:textFill>
        </w:rPr>
        <w:t>m just going over home, I</w:t>
      </w:r>
      <w:r>
        <w:rPr>
          <w:outline w:val="0"/>
          <w:color w:val="942092"/>
          <w:rtl w:val="0"/>
          <w:lang w:val="en-US"/>
          <w14:textFill>
            <w14:solidFill>
              <w14:srgbClr w14:val="942193"/>
            </w14:solidFill>
          </w14:textFill>
        </w:rPr>
        <w:t>’</w:t>
      </w:r>
      <w:r>
        <w:rPr>
          <w:outline w:val="0"/>
          <w:color w:val="942092"/>
          <w:rtl w:val="0"/>
          <w:lang w:val="en-US"/>
          <w14:textFill>
            <w14:solidFill>
              <w14:srgbClr w14:val="942193"/>
            </w14:solidFill>
          </w14:textFill>
        </w:rPr>
        <w:t>m just going over Jordan, I</w:t>
      </w:r>
      <w:r>
        <w:rPr>
          <w:outline w:val="0"/>
          <w:color w:val="942092"/>
          <w:rtl w:val="0"/>
          <w:lang w:val="en-US"/>
          <w14:textFill>
            <w14:solidFill>
              <w14:srgbClr w14:val="942193"/>
            </w14:solidFill>
          </w14:textFill>
        </w:rPr>
        <w:t>’</w:t>
      </w:r>
      <w:r>
        <w:rPr>
          <w:outline w:val="0"/>
          <w:color w:val="942092"/>
          <w:rtl w:val="0"/>
          <w:lang w:val="en-US"/>
          <w14:textFill>
            <w14:solidFill>
              <w14:srgbClr w14:val="942193"/>
            </w14:solidFill>
          </w14:textFill>
        </w:rPr>
        <w:t>m just going over home</w:t>
      </w:r>
      <w:r>
        <w:rPr>
          <w:outline w:val="0"/>
          <w:color w:val="942092"/>
          <w:rtl w:val="0"/>
          <w:lang w:val="en-US"/>
          <w14:textFill>
            <w14:solidFill>
              <w14:srgbClr w14:val="942193"/>
            </w14:solidFill>
          </w14:textFill>
        </w:rPr>
        <w:t>…</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w:t>
      </w:r>
      <w:r>
        <w:rPr>
          <w:outline w:val="0"/>
          <w:color w:val="000000"/>
          <w:rtl w:val="1"/>
          <w:lang w:val="ar-SA" w:bidi="ar-SA"/>
          <w14:textFill>
            <w14:solidFill>
              <w14:srgbClr w14:val="000000"/>
            </w14:solidFill>
          </w14:textFill>
        </w:rPr>
        <w:t>“</w:t>
      </w:r>
      <w:r>
        <w:rPr>
          <w:outline w:val="0"/>
          <w:color w:val="000000"/>
          <w:rtl w:val="0"/>
          <w14:textFill>
            <w14:solidFill>
              <w14:srgbClr w14:val="000000"/>
            </w14:solidFill>
          </w14:textFill>
        </w:rPr>
        <w:t>Wayfaring Stranger</w:t>
      </w:r>
      <w:r>
        <w:rPr>
          <w:outline w:val="0"/>
          <w:color w:val="000000"/>
          <w:rtl w:val="0"/>
          <w14:textFill>
            <w14:solidFill>
              <w14:srgbClr w14:val="000000"/>
            </w14:solidFill>
          </w14:textFill>
        </w:rPr>
        <w:t>”</w:t>
      </w:r>
      <w:r>
        <w:rPr>
          <w:outline w:val="0"/>
          <w:color w:val="000000"/>
          <w:rtl w:val="0"/>
          <w14:textFill>
            <w14:solidFill>
              <w14:srgbClr w14:val="000000"/>
            </w14:solidFill>
          </w14:textFill>
        </w:rPr>
        <w:t>)</w:t>
      </w:r>
    </w:p>
    <w:p>
      <w:pPr>
        <w:pStyle w:val="Body"/>
        <w:numPr>
          <w:ilvl w:val="1"/>
          <w:numId w:val="7"/>
        </w:numPr>
        <w:spacing w:line="312" w:lineRule="auto"/>
        <w:jc w:val="left"/>
        <w:rPr>
          <w:lang w:val="en-US"/>
        </w:rPr>
      </w:pPr>
      <w:r>
        <w:rPr>
          <w:outline w:val="0"/>
          <w:color w:val="000000"/>
          <w:rtl w:val="0"/>
          <w:lang w:val="en-US"/>
          <w14:textFill>
            <w14:solidFill>
              <w14:srgbClr w14:val="000000"/>
            </w14:solidFill>
          </w14:textFill>
        </w:rPr>
        <w:t>When our life is shattered and we feel hopeless understand that many have gone through the same thing, those of the O. T. suffered much and never received the promises in their lifetime:</w:t>
      </w:r>
    </w:p>
    <w:p>
      <w:pPr>
        <w:pStyle w:val="Body"/>
        <w:numPr>
          <w:ilvl w:val="2"/>
          <w:numId w:val="7"/>
        </w:numPr>
        <w:spacing w:line="312" w:lineRule="auto"/>
        <w:jc w:val="left"/>
        <w:rPr>
          <w:lang w:val="en-US"/>
        </w:rPr>
      </w:pPr>
      <w:r>
        <w:rPr>
          <w:outline w:val="0"/>
          <w:color w:val="000000"/>
          <w:rtl w:val="0"/>
          <w:lang w:val="en-US"/>
          <w14:textFill>
            <w14:solidFill>
              <w14:srgbClr w14:val="000000"/>
            </w14:solidFill>
          </w14:textFill>
        </w:rPr>
        <w:t>Hebrews 11:13 - They lived and survived by faith that one day they would receive a reward in heaven.  Our life in this broken world is only for a while, heaven is eternal. (</w:t>
      </w:r>
      <w:r>
        <w:rPr>
          <w:i w:val="1"/>
          <w:iCs w:val="1"/>
          <w:rtl w:val="0"/>
          <w:lang w:val="en-US"/>
        </w:rPr>
        <w:t>Your father Abraham</w:t>
      </w:r>
      <w:r>
        <w:rPr>
          <w:i w:val="1"/>
          <w:iCs w:val="1"/>
          <w:rtl w:val="0"/>
          <w:lang w:val="en-US"/>
        </w:rPr>
        <w:t> </w:t>
      </w:r>
      <w:r>
        <w:rPr>
          <w:i w:val="1"/>
          <w:iCs w:val="1"/>
          <w:rtl w:val="0"/>
          <w:lang w:val="en-US"/>
        </w:rPr>
        <w:t>rejoiced</w:t>
      </w:r>
      <w:r>
        <w:rPr>
          <w:i w:val="1"/>
          <w:iCs w:val="1"/>
          <w:rtl w:val="0"/>
          <w:lang w:val="en-US"/>
        </w:rPr>
        <w:t> </w:t>
      </w:r>
      <w:r>
        <w:rPr>
          <w:i w:val="1"/>
          <w:iCs w:val="1"/>
          <w:rtl w:val="0"/>
          <w:lang w:val="en-US"/>
        </w:rPr>
        <w:t>to see My day, and he saw</w:t>
      </w:r>
      <w:r>
        <w:rPr>
          <w:i w:val="1"/>
          <w:iCs w:val="1"/>
          <w:rtl w:val="0"/>
          <w:lang w:val="en-US"/>
        </w:rPr>
        <w:t> </w:t>
      </w:r>
      <w:r>
        <w:rPr>
          <w:i w:val="1"/>
          <w:iCs w:val="1"/>
          <w:rtl w:val="0"/>
          <w:lang w:val="en-US"/>
        </w:rPr>
        <w:t>it</w:t>
      </w:r>
      <w:r>
        <w:rPr>
          <w:i w:val="1"/>
          <w:iCs w:val="1"/>
          <w:rtl w:val="0"/>
          <w:lang w:val="en-US"/>
        </w:rPr>
        <w:t> </w:t>
      </w:r>
      <w:r>
        <w:rPr>
          <w:i w:val="1"/>
          <w:iCs w:val="1"/>
          <w:rtl w:val="0"/>
          <w:lang w:val="en-US"/>
        </w:rPr>
        <w:t>and was glad.</w:t>
      </w:r>
      <w:r>
        <w:rPr>
          <w:i w:val="1"/>
          <w:iCs w:val="1"/>
          <w:rtl w:val="0"/>
          <w:lang w:val="en-US"/>
        </w:rPr>
        <w:t xml:space="preserve">” </w:t>
      </w:r>
      <w:r>
        <w:rPr>
          <w:i w:val="1"/>
          <w:iCs w:val="1"/>
          <w:rtl w:val="0"/>
          <w:lang w:val="en-US"/>
        </w:rPr>
        <w:t>John 8:56; Moses - Hebrews 11:26; 1 Peter 1:10-12</w:t>
      </w:r>
      <w:r>
        <w:rPr>
          <w:rtl w:val="0"/>
          <w:lang w:val="en-US"/>
        </w:rPr>
        <w:t>)</w:t>
      </w:r>
    </w:p>
    <w:p>
      <w:pPr>
        <w:pStyle w:val="Body"/>
        <w:numPr>
          <w:ilvl w:val="2"/>
          <w:numId w:val="7"/>
        </w:numPr>
        <w:spacing w:line="312" w:lineRule="auto"/>
        <w:jc w:val="left"/>
        <w:rPr>
          <w:lang w:val="en-US"/>
        </w:rPr>
      </w:pPr>
      <w:r>
        <w:rPr>
          <w:outline w:val="0"/>
          <w:color w:val="000000"/>
          <w:rtl w:val="0"/>
          <w:lang w:val="en-US"/>
          <w14:textFill>
            <w14:solidFill>
              <w14:srgbClr w14:val="000000"/>
            </w14:solidFill>
          </w14:textFill>
        </w:rPr>
        <w:t>Hebrews 3:13 - We should always encourage one another to remain faithful, provide a shoulder to lean on and a prayer of encouragement so that no one will be hardened by the deceitfulness of sin.</w:t>
      </w:r>
    </w:p>
    <w:p>
      <w:pPr>
        <w:pStyle w:val="Body"/>
        <w:numPr>
          <w:ilvl w:val="2"/>
          <w:numId w:val="7"/>
        </w:numPr>
        <w:spacing w:line="312" w:lineRule="auto"/>
        <w:jc w:val="left"/>
        <w:rPr>
          <w:lang w:val="en-US"/>
        </w:rPr>
      </w:pPr>
      <w:r>
        <w:rPr>
          <w:outline w:val="0"/>
          <w:color w:val="000000"/>
          <w:rtl w:val="0"/>
          <w:lang w:val="en-US"/>
          <w14:textFill>
            <w14:solidFill>
              <w14:srgbClr w14:val="000000"/>
            </w14:solidFill>
          </w14:textFill>
        </w:rPr>
        <w:t>Hebrews 6:11</w:t>
      </w:r>
    </w:p>
    <w:p>
      <w:pPr>
        <w:pStyle w:val="Body"/>
        <w:numPr>
          <w:ilvl w:val="2"/>
          <w:numId w:val="7"/>
        </w:numPr>
        <w:spacing w:line="312" w:lineRule="auto"/>
        <w:jc w:val="left"/>
        <w:rPr>
          <w:lang w:val="en-US"/>
        </w:rPr>
      </w:pPr>
      <w:r>
        <w:rPr>
          <w:outline w:val="0"/>
          <w:color w:val="000000"/>
          <w:rtl w:val="0"/>
          <w:lang w:val="en-US"/>
          <w14:textFill>
            <w14:solidFill>
              <w14:srgbClr w14:val="000000"/>
            </w14:solidFill>
          </w14:textFill>
        </w:rPr>
        <w:t>Understand that we are looking for a better home in heaven:</w:t>
      </w:r>
    </w:p>
    <w:p>
      <w:pPr>
        <w:pStyle w:val="Body"/>
        <w:numPr>
          <w:ilvl w:val="3"/>
          <w:numId w:val="7"/>
        </w:numPr>
        <w:spacing w:line="312" w:lineRule="auto"/>
        <w:jc w:val="left"/>
        <w:rPr>
          <w:lang w:val="en-US"/>
        </w:rPr>
      </w:pPr>
      <w:r>
        <w:rPr>
          <w:outline w:val="0"/>
          <w:color w:val="000000"/>
          <w:rtl w:val="0"/>
          <w:lang w:val="en-US"/>
          <w14:textFill>
            <w14:solidFill>
              <w14:srgbClr w14:val="000000"/>
            </w14:solidFill>
          </w14:textFill>
        </w:rPr>
        <w:t>Revelation 21:23 There are no cloudy days in heaven because God is the Eternal LIGHT.</w:t>
      </w:r>
    </w:p>
    <w:p>
      <w:pPr>
        <w:pStyle w:val="Body"/>
        <w:numPr>
          <w:ilvl w:val="3"/>
          <w:numId w:val="7"/>
        </w:numPr>
        <w:spacing w:line="312" w:lineRule="auto"/>
        <w:jc w:val="left"/>
        <w:rPr>
          <w:lang w:val="en-US"/>
        </w:rPr>
      </w:pPr>
      <w:r>
        <w:rPr>
          <w:outline w:val="0"/>
          <w:color w:val="000000"/>
          <w:rtl w:val="0"/>
          <w:lang w:val="en-US"/>
          <w14:textFill>
            <w14:solidFill>
              <w14:srgbClr w14:val="000000"/>
            </w14:solidFill>
          </w14:textFill>
        </w:rPr>
        <w:t>Hebrews 12:28; 13:14</w:t>
      </w:r>
    </w:p>
    <w:p>
      <w:pPr>
        <w:pStyle w:val="Body"/>
        <w:spacing w:line="312" w:lineRule="auto"/>
        <w:jc w:val="left"/>
        <w:rPr>
          <w:outline w:val="0"/>
          <w:color w:val="000000"/>
          <w14:textFill>
            <w14:solidFill>
              <w14:srgbClr w14:val="000000"/>
            </w14:solidFill>
          </w14:textFill>
        </w:rPr>
      </w:pPr>
      <w:r>
        <w:rPr>
          <w:outline w:val="0"/>
          <w:color w:val="000000"/>
          <w:rtl w:val="0"/>
          <w:lang w:val="en-US"/>
          <w14:textFill>
            <w14:solidFill>
              <w14:srgbClr w14:val="000000"/>
            </w14:solidFill>
          </w14:textFill>
        </w:rPr>
        <w:t>Conclusion:  I know my Redeemer lives!</w:t>
      </w: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Body"/>
        <w:spacing w:line="312" w:lineRule="auto"/>
        <w:jc w:val="left"/>
        <w:rPr>
          <w:outline w:val="0"/>
          <w:color w:val="000000"/>
          <w14:textFill>
            <w14:solidFill>
              <w14:srgbClr w14:val="000000"/>
            </w14:solidFill>
          </w14:textFill>
        </w:rPr>
      </w:pPr>
    </w:p>
    <w:p>
      <w:pPr>
        <w:pStyle w:val="Default"/>
        <w:bidi w:val="0"/>
        <w:spacing w:line="480" w:lineRule="auto"/>
        <w:ind w:left="0" w:right="0" w:firstLine="0"/>
        <w:jc w:val="center"/>
        <w:rPr>
          <w:rFonts w:ascii="Times" w:cs="Times" w:hAnsi="Times" w:eastAsia="Times"/>
          <w:sz w:val="24"/>
          <w:szCs w:val="24"/>
          <w:rtl w:val="0"/>
        </w:rPr>
      </w:pPr>
      <w:r>
        <w:rPr>
          <w:rFonts w:ascii="Times" w:hAnsi="Times"/>
          <w:sz w:val="24"/>
          <w:szCs w:val="24"/>
          <w:rtl w:val="0"/>
          <w:lang w:val="en-US"/>
        </w:rPr>
        <w:t>Works Cited/Consulted</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Everett, Marshall. </w:t>
      </w:r>
      <w:r>
        <w:rPr>
          <w:rFonts w:ascii="Times" w:hAnsi="Times"/>
          <w:i w:val="1"/>
          <w:iCs w:val="1"/>
          <w:sz w:val="24"/>
          <w:szCs w:val="24"/>
          <w:rtl w:val="0"/>
          <w:lang w:val="en-US"/>
        </w:rPr>
        <w:t>Complete Life of William McKinley and Story of His Assassination</w:t>
      </w:r>
      <w:r>
        <w:rPr>
          <w:rFonts w:ascii="Arial Unicode MS" w:cs="Arial Unicode MS" w:hAnsi="Arial Unicode MS" w:eastAsia="Arial Unicode MS" w:hint="default"/>
          <w:b w:val="0"/>
          <w:bCs w:val="0"/>
          <w:i w:val="0"/>
          <w:iCs w:val="0"/>
          <w:sz w:val="24"/>
          <w:szCs w:val="24"/>
          <w:rtl w:val="0"/>
          <w:lang w:val="en-US"/>
        </w:rPr>
        <w:t> </w:t>
      </w:r>
      <w:r>
        <w:rPr>
          <w:rFonts w:ascii="Times" w:hAnsi="Times"/>
          <w:i w:val="1"/>
          <w:iCs w:val="1"/>
          <w:sz w:val="24"/>
          <w:szCs w:val="24"/>
          <w:rtl w:val="0"/>
          <w:lang w:val="en-US"/>
        </w:rPr>
        <w:t>: An Authentic and Official Memorial Edition, Containing Every Incident in the Career of the Immortal Statesman, Soldier, Orator and Patriot</w:t>
      </w:r>
      <w:r>
        <w:rPr>
          <w:rFonts w:ascii="Times" w:hAnsi="Times"/>
          <w:sz w:val="24"/>
          <w:szCs w:val="24"/>
          <w:rtl w:val="0"/>
          <w:lang w:val="en-US"/>
        </w:rPr>
        <w:t xml:space="preserve">. New York, Snova, 2019, books.google.com/books?id=3NKSDwAAQBAJ&amp;pg=PT455&amp;lpg=PT455&amp;dq=the+story+behind+the+Beautiful+isle+of+somewhere&amp;source=bl&amp;ots=XHQYLpyBuo&amp;sig=ACfU3U1w7t3J-9k6c_KWifi6A0hk4F3KkQ&amp;hl=en&amp;sa=X&amp;ved=2ahUKEwiFgoCesNbmAhVNTd8KHff3DLEQ6AEwEnoECAoQAQ#v=onepage&amp;q=the%20story%20behind%20the%20Beautiful%20isle%20of%20somewhere&amp;f=false. Accessed 27 Dec. 2019. At the end of the funeral procession </w:t>
      </w:r>
      <w:r>
        <w:rPr>
          <w:rFonts w:ascii="Times" w:hAnsi="Times" w:hint="default"/>
          <w:sz w:val="24"/>
          <w:szCs w:val="24"/>
          <w:rtl w:val="0"/>
          <w:lang w:val="en-US"/>
        </w:rPr>
        <w:t>“</w:t>
      </w:r>
      <w:r>
        <w:rPr>
          <w:rFonts w:ascii="Times" w:hAnsi="Times"/>
          <w:sz w:val="24"/>
          <w:szCs w:val="24"/>
          <w:rtl w:val="0"/>
          <w:lang w:val="en-US"/>
        </w:rPr>
        <w:t xml:space="preserve">Four girls rose and joined their voices to the beautiful melody of the beautiful son, </w:t>
      </w:r>
      <w:r>
        <w:rPr>
          <w:rFonts w:ascii="Times" w:hAnsi="Times" w:hint="default"/>
          <w:sz w:val="24"/>
          <w:szCs w:val="24"/>
          <w:rtl w:val="0"/>
          <w:lang w:val="en-US"/>
        </w:rPr>
        <w:t>‘</w:t>
      </w:r>
      <w:r>
        <w:rPr>
          <w:rFonts w:ascii="Times" w:hAnsi="Times"/>
          <w:sz w:val="24"/>
          <w:szCs w:val="24"/>
          <w:rtl w:val="0"/>
          <w:lang w:val="en-US"/>
        </w:rPr>
        <w:t>Beautiful Isle of Somewhere.</w:t>
      </w:r>
      <w:r>
        <w:rPr>
          <w:rFonts w:ascii="Times" w:hAnsi="Times" w:hint="default"/>
          <w:sz w:val="24"/>
          <w:szCs w:val="24"/>
          <w:rtl w:val="0"/>
          <w:lang w:val="en-US"/>
        </w:rPr>
        <w:t>’”</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Girdwood, Jim, and Peter Verkruyse. </w:t>
      </w:r>
      <w:r>
        <w:rPr>
          <w:rFonts w:ascii="Times" w:hAnsi="Times"/>
          <w:i w:val="1"/>
          <w:iCs w:val="1"/>
          <w:sz w:val="24"/>
          <w:szCs w:val="24"/>
          <w:rtl w:val="0"/>
          <w:lang w:val="en-US"/>
        </w:rPr>
        <w:t>Hebrews</w:t>
      </w:r>
      <w:r>
        <w:rPr>
          <w:rFonts w:ascii="Times" w:hAnsi="Times"/>
          <w:sz w:val="24"/>
          <w:szCs w:val="24"/>
          <w:rtl w:val="0"/>
          <w:lang w:val="en-US"/>
        </w:rPr>
        <w:t>. Joplin, College Press, 1997, ref.ly/logosres/cpc-heb?ref=Bible.Heb11.13&amp;off=3037. Accessed 27 Dec. 2019.</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Hailey, Homer. </w:t>
      </w:r>
      <w:r>
        <w:rPr>
          <w:rFonts w:ascii="Times" w:hAnsi="Times"/>
          <w:i w:val="1"/>
          <w:iCs w:val="1"/>
          <w:sz w:val="24"/>
          <w:szCs w:val="24"/>
          <w:rtl w:val="0"/>
          <w:lang w:val="en-US"/>
        </w:rPr>
        <w:t>Now Mine Eye Seeth Thee: A Commentary on Job</w:t>
      </w:r>
      <w:r>
        <w:rPr>
          <w:rFonts w:ascii="Times" w:hAnsi="Times"/>
          <w:sz w:val="24"/>
          <w:szCs w:val="24"/>
          <w:rtl w:val="0"/>
          <w:lang w:val="en-US"/>
        </w:rPr>
        <w:t>. 1994. 1st ed., Louisville, Kentucky, Religious Supply, Inc, July 1994, pp. 169</w:t>
      </w:r>
      <w:r>
        <w:rPr>
          <w:rFonts w:ascii="Times" w:hAnsi="Times" w:hint="default"/>
          <w:sz w:val="24"/>
          <w:szCs w:val="24"/>
          <w:rtl w:val="0"/>
          <w:lang w:val="en-US"/>
        </w:rPr>
        <w:t>–</w:t>
      </w:r>
      <w:r>
        <w:rPr>
          <w:rFonts w:ascii="Times" w:hAnsi="Times"/>
          <w:sz w:val="24"/>
          <w:szCs w:val="24"/>
          <w:rtl w:val="0"/>
          <w:lang w:val="en-US"/>
        </w:rPr>
        <w:t>178, Appendix D. Appendix D: Why Men Suffer.</w:t>
      </w:r>
    </w:p>
    <w:p>
      <w:pPr>
        <w:pStyle w:val="Default"/>
        <w:bidi w:val="0"/>
        <w:spacing w:line="480" w:lineRule="auto"/>
        <w:ind w:left="720" w:right="0" w:hanging="720"/>
        <w:jc w:val="left"/>
        <w:rPr>
          <w:rFonts w:ascii="Times" w:cs="Times" w:hAnsi="Times" w:eastAsia="Times"/>
          <w:i w:val="0"/>
          <w:iCs w:val="0"/>
          <w:sz w:val="24"/>
          <w:szCs w:val="24"/>
          <w:rtl w:val="0"/>
        </w:rPr>
      </w:pPr>
      <w:r>
        <w:rPr>
          <w:rFonts w:ascii="Times" w:hAnsi="Times"/>
          <w:i w:val="0"/>
          <w:iCs w:val="0"/>
          <w:sz w:val="24"/>
          <w:szCs w:val="24"/>
          <w:rtl w:val="0"/>
          <w:lang w:val="en-US"/>
        </w:rPr>
        <w:t xml:space="preserve">Holy, Spirit. </w:t>
      </w:r>
      <w:r>
        <w:rPr>
          <w:rFonts w:ascii="Times" w:hAnsi="Times"/>
          <w:i w:val="1"/>
          <w:iCs w:val="1"/>
          <w:sz w:val="24"/>
          <w:szCs w:val="24"/>
          <w:rtl w:val="0"/>
          <w:lang w:val="en-US"/>
        </w:rPr>
        <w:t>Holy Bible</w:t>
      </w:r>
      <w:r>
        <w:rPr>
          <w:rFonts w:ascii="Arial Unicode MS" w:cs="Arial Unicode MS" w:hAnsi="Arial Unicode MS" w:eastAsia="Arial Unicode MS" w:hint="default"/>
          <w:b w:val="0"/>
          <w:bCs w:val="0"/>
          <w:i w:val="0"/>
          <w:iCs w:val="0"/>
          <w:sz w:val="24"/>
          <w:szCs w:val="24"/>
          <w:rtl w:val="0"/>
          <w:lang w:val="en-US"/>
        </w:rPr>
        <w:t> </w:t>
      </w:r>
      <w:r>
        <w:rPr>
          <w:rFonts w:ascii="Times" w:hAnsi="Times"/>
          <w:i w:val="1"/>
          <w:iCs w:val="1"/>
          <w:sz w:val="24"/>
          <w:szCs w:val="24"/>
          <w:rtl w:val="0"/>
          <w:lang w:val="en-US"/>
        </w:rPr>
        <w:t>: New American Standard Bible</w:t>
      </w:r>
      <w:r>
        <w:rPr>
          <w:rFonts w:ascii="Times" w:hAnsi="Times"/>
          <w:i w:val="0"/>
          <w:iCs w:val="0"/>
          <w:sz w:val="24"/>
          <w:szCs w:val="24"/>
          <w:rtl w:val="0"/>
          <w:lang w:val="en-US"/>
        </w:rPr>
        <w:t>. Cambridge Univ Press, 2010.</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Hooks, Stephen M. </w:t>
      </w:r>
      <w:r>
        <w:rPr>
          <w:rFonts w:ascii="Times" w:hAnsi="Times"/>
          <w:i w:val="1"/>
          <w:iCs w:val="1"/>
          <w:sz w:val="24"/>
          <w:szCs w:val="24"/>
          <w:rtl w:val="0"/>
          <w:lang w:val="en-US"/>
        </w:rPr>
        <w:t>The College Press NIV Commentary</w:t>
      </w:r>
      <w:r>
        <w:rPr>
          <w:rFonts w:ascii="Arial Unicode MS" w:cs="Arial Unicode MS" w:hAnsi="Arial Unicode MS" w:eastAsia="Arial Unicode MS" w:hint="default"/>
          <w:b w:val="0"/>
          <w:bCs w:val="0"/>
          <w:i w:val="0"/>
          <w:iCs w:val="0"/>
          <w:sz w:val="24"/>
          <w:szCs w:val="24"/>
          <w:rtl w:val="0"/>
          <w:lang w:val="en-US"/>
        </w:rPr>
        <w:t> </w:t>
      </w:r>
      <w:r>
        <w:rPr>
          <w:rFonts w:ascii="Times" w:hAnsi="Times"/>
          <w:i w:val="1"/>
          <w:iCs w:val="1"/>
          <w:sz w:val="24"/>
          <w:szCs w:val="24"/>
          <w:rtl w:val="0"/>
          <w:lang w:val="en-US"/>
        </w:rPr>
        <w:t>: Job</w:t>
      </w:r>
      <w:r>
        <w:rPr>
          <w:rFonts w:ascii="Times" w:hAnsi="Times"/>
          <w:sz w:val="24"/>
          <w:szCs w:val="24"/>
          <w:rtl w:val="0"/>
          <w:lang w:val="en-US"/>
        </w:rPr>
        <w:t>. Joplin, Mo., College Press Publishing Company, 2007, ref.ly/logosres/cpc-job?ref=Bible.Job19.1-29&amp;off=380. Accessed 27 Dec. 2019. The speech breaks down into at least three major sections: 1) Job</w:t>
      </w:r>
      <w:r>
        <w:rPr>
          <w:rFonts w:ascii="Times" w:hAnsi="Times" w:hint="default"/>
          <w:sz w:val="24"/>
          <w:szCs w:val="24"/>
          <w:rtl w:val="0"/>
          <w:lang w:val="en-US"/>
        </w:rPr>
        <w:t>’</w:t>
      </w:r>
      <w:r>
        <w:rPr>
          <w:rFonts w:ascii="Times" w:hAnsi="Times"/>
          <w:sz w:val="24"/>
          <w:szCs w:val="24"/>
          <w:rtl w:val="0"/>
          <w:lang w:val="en-US"/>
        </w:rPr>
        <w:t>s condemnation of the friends (2</w:t>
      </w:r>
      <w:r>
        <w:rPr>
          <w:rFonts w:ascii="Times" w:hAnsi="Times" w:hint="default"/>
          <w:sz w:val="24"/>
          <w:szCs w:val="24"/>
          <w:rtl w:val="0"/>
          <w:lang w:val="en-US"/>
        </w:rPr>
        <w:t>–</w:t>
      </w:r>
      <w:r>
        <w:rPr>
          <w:rFonts w:ascii="Times" w:hAnsi="Times"/>
          <w:sz w:val="24"/>
          <w:szCs w:val="24"/>
          <w:rtl w:val="0"/>
          <w:lang w:val="en-US"/>
        </w:rPr>
        <w:t>6); 2) Job</w:t>
      </w:r>
      <w:r>
        <w:rPr>
          <w:rFonts w:ascii="Times" w:hAnsi="Times" w:hint="default"/>
          <w:sz w:val="24"/>
          <w:szCs w:val="24"/>
          <w:rtl w:val="0"/>
          <w:lang w:val="en-US"/>
        </w:rPr>
        <w:t>’</w:t>
      </w:r>
      <w:r>
        <w:rPr>
          <w:rFonts w:ascii="Times" w:hAnsi="Times"/>
          <w:sz w:val="24"/>
          <w:szCs w:val="24"/>
          <w:rtl w:val="0"/>
          <w:lang w:val="en-US"/>
        </w:rPr>
        <w:t>s complaint against God</w:t>
      </w:r>
      <w:r>
        <w:rPr>
          <w:rFonts w:ascii="Times" w:hAnsi="Times" w:hint="default"/>
          <w:sz w:val="24"/>
          <w:szCs w:val="24"/>
          <w:rtl w:val="0"/>
          <w:lang w:val="en-US"/>
        </w:rPr>
        <w:t>’</w:t>
      </w:r>
      <w:r>
        <w:rPr>
          <w:rFonts w:ascii="Times" w:hAnsi="Times"/>
          <w:sz w:val="24"/>
          <w:szCs w:val="24"/>
          <w:rtl w:val="0"/>
          <w:lang w:val="en-US"/>
        </w:rPr>
        <w:t>s destruction of his life (7</w:t>
      </w:r>
      <w:r>
        <w:rPr>
          <w:rFonts w:ascii="Times" w:hAnsi="Times" w:hint="default"/>
          <w:sz w:val="24"/>
          <w:szCs w:val="24"/>
          <w:rtl w:val="0"/>
          <w:lang w:val="en-US"/>
        </w:rPr>
        <w:t>–</w:t>
      </w:r>
      <w:r>
        <w:rPr>
          <w:rFonts w:ascii="Times" w:hAnsi="Times"/>
          <w:sz w:val="24"/>
          <w:szCs w:val="24"/>
          <w:rtl w:val="0"/>
          <w:lang w:val="en-US"/>
        </w:rPr>
        <w:t>20); 3) Job</w:t>
      </w:r>
      <w:r>
        <w:rPr>
          <w:rFonts w:ascii="Times" w:hAnsi="Times" w:hint="default"/>
          <w:sz w:val="24"/>
          <w:szCs w:val="24"/>
          <w:rtl w:val="0"/>
          <w:lang w:val="en-US"/>
        </w:rPr>
        <w:t>’</w:t>
      </w:r>
      <w:r>
        <w:rPr>
          <w:rFonts w:ascii="Times" w:hAnsi="Times"/>
          <w:sz w:val="24"/>
          <w:szCs w:val="24"/>
          <w:rtl w:val="0"/>
          <w:lang w:val="en-US"/>
        </w:rPr>
        <w:t>s hope for a redeemer (21</w:t>
      </w:r>
      <w:r>
        <w:rPr>
          <w:rFonts w:ascii="Times" w:hAnsi="Times" w:hint="default"/>
          <w:sz w:val="24"/>
          <w:szCs w:val="24"/>
          <w:rtl w:val="0"/>
          <w:lang w:val="en-US"/>
        </w:rPr>
        <w:t>–</w:t>
      </w:r>
      <w:r>
        <w:rPr>
          <w:rFonts w:ascii="Times" w:hAnsi="Times"/>
          <w:sz w:val="24"/>
          <w:szCs w:val="24"/>
          <w:rtl w:val="0"/>
          <w:lang w:val="en-US"/>
        </w:rPr>
        <w:t>29).</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Robertson, Phil. </w:t>
      </w:r>
      <w:r>
        <w:rPr>
          <w:rFonts w:ascii="Times" w:hAnsi="Times" w:hint="default"/>
          <w:sz w:val="24"/>
          <w:szCs w:val="24"/>
          <w:rtl w:val="0"/>
          <w:lang w:val="en-US"/>
        </w:rPr>
        <w:t>“</w:t>
      </w:r>
      <w:r>
        <w:rPr>
          <w:rFonts w:ascii="Times" w:hAnsi="Times"/>
          <w:sz w:val="24"/>
          <w:szCs w:val="24"/>
          <w:rtl w:val="0"/>
          <w:lang w:val="en-US"/>
        </w:rPr>
        <w:t>Suffering and Sin.</w:t>
      </w:r>
      <w:r>
        <w:rPr>
          <w:rFonts w:ascii="Times" w:hAnsi="Times" w:hint="default"/>
          <w:sz w:val="24"/>
          <w:szCs w:val="24"/>
          <w:rtl w:val="0"/>
          <w:lang w:val="en-US"/>
        </w:rPr>
        <w:t xml:space="preserve">” </w:t>
      </w:r>
      <w:r>
        <w:rPr>
          <w:rFonts w:ascii="Times" w:hAnsi="Times"/>
          <w:i w:val="1"/>
          <w:iCs w:val="1"/>
          <w:sz w:val="24"/>
          <w:szCs w:val="24"/>
          <w:rtl w:val="0"/>
          <w:lang w:val="en-US"/>
        </w:rPr>
        <w:t>Guardian of Truth</w:t>
      </w:r>
      <w:r>
        <w:rPr>
          <w:rFonts w:ascii="Times" w:hAnsi="Times"/>
          <w:sz w:val="24"/>
          <w:szCs w:val="24"/>
          <w:rtl w:val="0"/>
          <w:lang w:val="en-US"/>
        </w:rPr>
        <w:t>, vol. 23, no. 17, 1 Sept. 1988, pp. 515</w:t>
      </w:r>
      <w:r>
        <w:rPr>
          <w:rFonts w:ascii="Times" w:hAnsi="Times" w:hint="default"/>
          <w:sz w:val="24"/>
          <w:szCs w:val="24"/>
          <w:rtl w:val="0"/>
          <w:lang w:val="en-US"/>
        </w:rPr>
        <w:t>–</w:t>
      </w:r>
      <w:r>
        <w:rPr>
          <w:rFonts w:ascii="Times" w:hAnsi="Times"/>
          <w:sz w:val="24"/>
          <w:szCs w:val="24"/>
          <w:rtl w:val="0"/>
          <w:lang w:val="en-US"/>
        </w:rPr>
        <w:t>516, 550, www.truthmagazine.com/archives/volume32/GOT032240.html. Accessed 28 Dec. 2019.</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Sanders, Fred. </w:t>
      </w:r>
      <w:r>
        <w:rPr>
          <w:rFonts w:ascii="Times" w:hAnsi="Times" w:hint="default"/>
          <w:sz w:val="24"/>
          <w:szCs w:val="24"/>
          <w:rtl w:val="0"/>
          <w:lang w:val="en-US"/>
        </w:rPr>
        <w:t>“</w:t>
      </w:r>
      <w:r>
        <w:rPr>
          <w:rFonts w:ascii="Times" w:hAnsi="Times"/>
          <w:sz w:val="24"/>
          <w:szCs w:val="24"/>
          <w:rtl w:val="0"/>
          <w:lang w:val="en-US"/>
        </w:rPr>
        <w:t>Beautiful Isle of Somewhere - The Scriptorium Daily.</w:t>
      </w:r>
      <w:r>
        <w:rPr>
          <w:rFonts w:ascii="Times" w:hAnsi="Times" w:hint="default"/>
          <w:sz w:val="24"/>
          <w:szCs w:val="24"/>
          <w:rtl w:val="0"/>
          <w:lang w:val="en-US"/>
        </w:rPr>
        <w:t xml:space="preserve">” </w:t>
      </w:r>
      <w:r>
        <w:rPr>
          <w:rFonts w:ascii="Times" w:hAnsi="Times"/>
          <w:i w:val="1"/>
          <w:iCs w:val="1"/>
          <w:sz w:val="24"/>
          <w:szCs w:val="24"/>
          <w:rtl w:val="0"/>
          <w:lang w:val="en-US"/>
        </w:rPr>
        <w:t>The Scriptorium Daily</w:t>
      </w:r>
      <w:r>
        <w:rPr>
          <w:rFonts w:ascii="Times" w:hAnsi="Times"/>
          <w:sz w:val="24"/>
          <w:szCs w:val="24"/>
          <w:rtl w:val="0"/>
          <w:lang w:val="en-US"/>
        </w:rPr>
        <w:t>, 4 July 2008, scriptoriumdaily.com/beautiful-isle-of-somewhere/. Accessed 27 Dec. 2019.</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Stevens, R. J., and Dane Shepard K. </w:t>
      </w:r>
      <w:r>
        <w:rPr>
          <w:rFonts w:ascii="Times" w:hAnsi="Times"/>
          <w:i w:val="1"/>
          <w:iCs w:val="1"/>
          <w:sz w:val="24"/>
          <w:szCs w:val="24"/>
          <w:rtl w:val="0"/>
          <w:lang w:val="en-US"/>
        </w:rPr>
        <w:t>Hymns for Worship</w:t>
      </w:r>
      <w:r>
        <w:rPr>
          <w:rFonts w:ascii="Times" w:hAnsi="Times"/>
          <w:sz w:val="24"/>
          <w:szCs w:val="24"/>
          <w:rtl w:val="0"/>
          <w:lang w:val="en-US"/>
        </w:rPr>
        <w:t>. 8th ed., Kemp, Tx, Shepard-Stevens Music, Inc, 1997. Accessed 27 Dec. 2019. 479-480, 197.</w:t>
      </w:r>
    </w:p>
    <w:p>
      <w:pPr>
        <w:pStyle w:val="Default"/>
        <w:bidi w:val="0"/>
        <w:spacing w:line="480" w:lineRule="auto"/>
        <w:ind w:left="720" w:right="0" w:hanging="720"/>
        <w:jc w:val="left"/>
        <w:rPr>
          <w:rFonts w:ascii="Times" w:cs="Times" w:hAnsi="Times" w:eastAsia="Times"/>
          <w:sz w:val="24"/>
          <w:szCs w:val="24"/>
          <w:rtl w:val="0"/>
        </w:rPr>
      </w:pPr>
      <w:r>
        <w:rPr>
          <w:rFonts w:ascii="Times" w:hAnsi="Times"/>
          <w:sz w:val="24"/>
          <w:szCs w:val="24"/>
          <w:rtl w:val="0"/>
          <w:lang w:val="en-US"/>
        </w:rPr>
        <w:t xml:space="preserve">The College Press NIV Commentary: Job. </w:t>
      </w:r>
      <w:r>
        <w:rPr>
          <w:rFonts w:ascii="Times" w:hAnsi="Times" w:hint="default"/>
          <w:sz w:val="24"/>
          <w:szCs w:val="24"/>
          <w:rtl w:val="0"/>
          <w:lang w:val="en-US"/>
        </w:rPr>
        <w:t>“</w:t>
      </w:r>
      <w:r>
        <w:rPr>
          <w:rFonts w:ascii="Times" w:hAnsi="Times"/>
          <w:sz w:val="24"/>
          <w:szCs w:val="24"/>
          <w:rtl w:val="0"/>
          <w:lang w:val="en-US"/>
        </w:rPr>
        <w:t>The College Press NIV Commentary: Job.</w:t>
      </w:r>
      <w:r>
        <w:rPr>
          <w:rFonts w:ascii="Times" w:hAnsi="Times" w:hint="default"/>
          <w:sz w:val="24"/>
          <w:szCs w:val="24"/>
          <w:rtl w:val="0"/>
          <w:lang w:val="en-US"/>
        </w:rPr>
        <w:t xml:space="preserve">” </w:t>
      </w:r>
      <w:r>
        <w:rPr>
          <w:rFonts w:ascii="Times" w:hAnsi="Times"/>
          <w:i w:val="1"/>
          <w:iCs w:val="1"/>
          <w:sz w:val="24"/>
          <w:szCs w:val="24"/>
          <w:rtl w:val="0"/>
          <w:lang w:val="en-US"/>
        </w:rPr>
        <w:t>Logos.Com</w:t>
      </w:r>
      <w:r>
        <w:rPr>
          <w:rFonts w:ascii="Times" w:hAnsi="Times"/>
          <w:sz w:val="24"/>
          <w:szCs w:val="24"/>
          <w:rtl w:val="0"/>
          <w:lang w:val="en-US"/>
        </w:rPr>
        <w:t>, 2019, ref.ly/logosres/cpc-job?ref=Bible.Job19.25-27&amp;off=2473. Accessed 27 Dec. 2019. Job 19:20-27.</w:t>
      </w:r>
    </w:p>
    <w:p>
      <w:pPr>
        <w:pStyle w:val="Default"/>
        <w:bidi w:val="0"/>
        <w:spacing w:line="480" w:lineRule="auto"/>
        <w:ind w:left="720" w:right="0" w:hanging="720"/>
        <w:jc w:val="left"/>
        <w:rPr>
          <w:rFonts w:ascii="Times" w:cs="Times" w:hAnsi="Times" w:eastAsia="Times"/>
          <w:sz w:val="24"/>
          <w:szCs w:val="24"/>
          <w:rtl w:val="0"/>
        </w:rPr>
      </w:pPr>
      <w:r>
        <w:rPr>
          <w:rFonts w:ascii="Times" w:hAnsi="Times" w:hint="default"/>
          <w:sz w:val="24"/>
          <w:szCs w:val="24"/>
          <w:rtl w:val="0"/>
          <w:lang w:val="en-US"/>
        </w:rPr>
        <w:t>“</w:t>
      </w:r>
      <w:r>
        <w:rPr>
          <w:rFonts w:ascii="Times" w:hAnsi="Times"/>
          <w:sz w:val="24"/>
          <w:szCs w:val="24"/>
          <w:rtl w:val="0"/>
          <w:lang w:val="en-US"/>
        </w:rPr>
        <w:t>The Unclouded Day.</w:t>
      </w:r>
      <w:r>
        <w:rPr>
          <w:rFonts w:ascii="Times" w:hAnsi="Times" w:hint="default"/>
          <w:sz w:val="24"/>
          <w:szCs w:val="24"/>
          <w:rtl w:val="0"/>
          <w:lang w:val="en-US"/>
        </w:rPr>
        <w:t xml:space="preserve">” </w:t>
      </w:r>
      <w:r>
        <w:rPr>
          <w:rFonts w:ascii="Times" w:hAnsi="Times"/>
          <w:i w:val="1"/>
          <w:iCs w:val="1"/>
          <w:sz w:val="24"/>
          <w:szCs w:val="24"/>
          <w:rtl w:val="0"/>
          <w:lang w:val="en-US"/>
        </w:rPr>
        <w:t>Hymnary.Org</w:t>
      </w:r>
      <w:r>
        <w:rPr>
          <w:rFonts w:ascii="Times" w:hAnsi="Times"/>
          <w:sz w:val="24"/>
          <w:szCs w:val="24"/>
          <w:rtl w:val="0"/>
          <w:lang w:val="en-US"/>
        </w:rPr>
        <w:t>, 2019, hymnary.org/text/o_they_tell_me_of_a_home_far_beyond_the_. Accessed 28 Dec. 2019.</w:t>
      </w:r>
    </w:p>
    <w:p>
      <w:pPr>
        <w:pStyle w:val="Default"/>
        <w:bidi w:val="0"/>
        <w:spacing w:line="480" w:lineRule="auto"/>
        <w:ind w:left="720" w:right="0" w:hanging="720"/>
        <w:jc w:val="left"/>
        <w:rPr>
          <w:rtl w:val="0"/>
        </w:rPr>
      </w:pPr>
      <w:r>
        <w:rPr>
          <w:rFonts w:ascii="Times" w:hAnsi="Times" w:hint="default"/>
          <w:sz w:val="24"/>
          <w:szCs w:val="24"/>
          <w:rtl w:val="0"/>
          <w:lang w:val="en-US"/>
        </w:rPr>
        <w:t>“</w:t>
      </w:r>
      <w:r>
        <w:rPr>
          <w:rFonts w:ascii="Times" w:hAnsi="Times"/>
          <w:sz w:val="24"/>
          <w:szCs w:val="24"/>
          <w:rtl w:val="0"/>
          <w:lang w:val="en-US"/>
        </w:rPr>
        <w:t>Wayfaring Stranger.</w:t>
      </w:r>
      <w:r>
        <w:rPr>
          <w:rFonts w:ascii="Times" w:hAnsi="Times" w:hint="default"/>
          <w:sz w:val="24"/>
          <w:szCs w:val="24"/>
          <w:rtl w:val="0"/>
          <w:lang w:val="en-US"/>
        </w:rPr>
        <w:t xml:space="preserve">” </w:t>
      </w:r>
      <w:r>
        <w:rPr>
          <w:rFonts w:ascii="Times" w:hAnsi="Times"/>
          <w:i w:val="1"/>
          <w:iCs w:val="1"/>
          <w:sz w:val="24"/>
          <w:szCs w:val="24"/>
          <w:rtl w:val="0"/>
          <w:lang w:val="en-US"/>
        </w:rPr>
        <w:t>Hymnary.Org</w:t>
      </w:r>
      <w:r>
        <w:rPr>
          <w:rFonts w:ascii="Times" w:hAnsi="Times"/>
          <w:sz w:val="24"/>
          <w:szCs w:val="24"/>
          <w:rtl w:val="0"/>
          <w:lang w:val="en-US"/>
        </w:rPr>
        <w:t>, 2019, hymnary.org/text/i_am_a_poor_wayfaring_stranger. Accessed 28 Dec. 2019.</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spacing w:line="312" w:lineRule="auto"/>
      <w:jc w:val="left"/>
    </w:pPr>
    <w:r>
      <w:rPr>
        <w:sz w:val="12"/>
        <w:szCs w:val="12"/>
      </w:rPr>
      <w:tab/>
    </w:r>
    <w:r>
      <w:rPr>
        <w:sz w:val="12"/>
        <w:szCs w:val="12"/>
        <w:rtl w:val="0"/>
        <w:lang w:val="en-US"/>
      </w:rPr>
      <w:t>Topic tags: Heaven, suffering, depression, sin, reward, stranger, pilgrim, Jubilee, Redeemer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Letter"/>
      <w:suff w:val="tab"/>
      <w:lvlText w:val="%3."/>
      <w:lvlJc w:val="left"/>
      <w:pPr>
        <w:ind w:left="18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lowerLetter"/>
      <w:suff w:val="tab"/>
      <w:lvlText w:val="%4."/>
      <w:lvlJc w:val="left"/>
      <w:pPr>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Letter"/>
      <w:suff w:val="tab"/>
      <w:lvlText w:val="%6."/>
      <w:lvlJc w:val="left"/>
      <w:pPr>
        <w:ind w:left="39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lowerLetter"/>
      <w:suff w:val="tab"/>
      <w:lvlText w:val="%7."/>
      <w:lvlJc w:val="left"/>
      <w:pPr>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Letter"/>
      <w:suff w:val="tab"/>
      <w:lvlText w:val="%9."/>
      <w:lvlJc w:val="left"/>
      <w:pPr>
        <w:ind w:left="61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1">
    <w:multiLevelType w:val="hybridMultilevel"/>
    <w:numStyleLink w:val="Harvard"/>
  </w:abstractNum>
  <w:abstractNum w:abstractNumId="2">
    <w:multiLevelType w:val="hybridMultilevel"/>
    <w:styleLink w:val="Harvard"/>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tab"/>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numbering" w:styleId="Harvard">
    <w:name w:val="Harvard"/>
    <w:pPr>
      <w:numPr>
        <w:numId w:val="2"/>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